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7FA" w:rsidRPr="00DC47FA" w:rsidRDefault="00DC47FA" w:rsidP="00DC47FA">
      <w:pPr>
        <w:spacing w:after="0"/>
        <w:ind w:firstLine="851"/>
        <w:jc w:val="center"/>
        <w:rPr>
          <w:rFonts w:ascii="Times New Roman" w:hAnsi="Times New Roman" w:cs="Times New Roman"/>
          <w:b/>
          <w:sz w:val="28"/>
          <w:szCs w:val="28"/>
          <w:lang w:val="en-US"/>
        </w:rPr>
      </w:pPr>
      <w:bookmarkStart w:id="0" w:name="_GoBack"/>
      <w:bookmarkEnd w:id="0"/>
      <w:r w:rsidRPr="00DC47FA">
        <w:rPr>
          <w:rFonts w:ascii="Times New Roman" w:hAnsi="Times New Roman" w:cs="Times New Roman"/>
          <w:b/>
          <w:sz w:val="28"/>
          <w:szCs w:val="28"/>
          <w:lang w:val="en-US"/>
        </w:rPr>
        <w:t>AL-FARABI KAZAKH NATIONAL UNIVERSITY</w:t>
      </w:r>
    </w:p>
    <w:p w:rsidR="00DC47FA" w:rsidRPr="00DC47FA" w:rsidRDefault="00DC47FA" w:rsidP="00DC47FA">
      <w:pPr>
        <w:spacing w:after="0"/>
        <w:ind w:firstLine="851"/>
        <w:jc w:val="center"/>
        <w:rPr>
          <w:rFonts w:ascii="Times New Roman" w:hAnsi="Times New Roman" w:cs="Times New Roman"/>
          <w:sz w:val="28"/>
          <w:szCs w:val="28"/>
          <w:lang w:val="kk-KZ"/>
        </w:rPr>
      </w:pPr>
      <w:r w:rsidRPr="00DC47FA">
        <w:rPr>
          <w:rFonts w:ascii="Times New Roman" w:hAnsi="Times New Roman" w:cs="Times New Roman"/>
          <w:sz w:val="28"/>
          <w:szCs w:val="28"/>
          <w:lang w:val="kk-KZ"/>
        </w:rPr>
        <w:t xml:space="preserve"> </w:t>
      </w:r>
      <w:r w:rsidRPr="00DC47FA">
        <w:rPr>
          <w:rFonts w:ascii="Times New Roman" w:hAnsi="Times New Roman" w:cs="Times New Roman"/>
          <w:sz w:val="28"/>
          <w:szCs w:val="28"/>
          <w:lang w:val="en-US"/>
        </w:rPr>
        <w:tab/>
        <w:t>Faculty of philosophy and political sciences</w:t>
      </w:r>
      <w:r w:rsidRPr="00DC47FA">
        <w:rPr>
          <w:rFonts w:ascii="Times New Roman" w:hAnsi="Times New Roman" w:cs="Times New Roman"/>
          <w:sz w:val="28"/>
          <w:szCs w:val="28"/>
          <w:lang w:val="kk-KZ"/>
        </w:rPr>
        <w:t xml:space="preserve"> </w:t>
      </w:r>
    </w:p>
    <w:p w:rsidR="00DC47FA" w:rsidRPr="00DC47FA" w:rsidRDefault="00DC47FA" w:rsidP="00DC47FA">
      <w:pPr>
        <w:spacing w:after="0"/>
        <w:ind w:firstLine="851"/>
        <w:jc w:val="center"/>
        <w:rPr>
          <w:rFonts w:ascii="Times New Roman" w:hAnsi="Times New Roman" w:cs="Times New Roman"/>
          <w:sz w:val="28"/>
          <w:szCs w:val="28"/>
          <w:lang w:val="en-US"/>
        </w:rPr>
      </w:pPr>
      <w:r w:rsidRPr="00DC47FA">
        <w:rPr>
          <w:rFonts w:ascii="Times New Roman" w:hAnsi="Times New Roman" w:cs="Times New Roman"/>
          <w:sz w:val="28"/>
          <w:szCs w:val="28"/>
          <w:lang w:val="en-US"/>
        </w:rPr>
        <w:t>Chair of pedagogy and educational management</w:t>
      </w:r>
    </w:p>
    <w:p w:rsidR="00DC47FA" w:rsidRPr="00DC47FA" w:rsidRDefault="00DC47FA" w:rsidP="00DC47FA">
      <w:pPr>
        <w:rPr>
          <w:rFonts w:ascii="Times New Roman" w:hAnsi="Times New Roman" w:cs="Times New Roman"/>
          <w:b/>
          <w:sz w:val="28"/>
          <w:szCs w:val="28"/>
          <w:lang w:val="kk-KZ"/>
        </w:rPr>
      </w:pPr>
    </w:p>
    <w:p w:rsidR="00DC47FA" w:rsidRPr="00DC47FA" w:rsidRDefault="00DC47FA" w:rsidP="00DC47FA">
      <w:pPr>
        <w:spacing w:after="0"/>
        <w:jc w:val="right"/>
        <w:rPr>
          <w:rFonts w:ascii="Times New Roman" w:hAnsi="Times New Roman" w:cs="Times New Roman"/>
          <w:b/>
          <w:sz w:val="28"/>
          <w:szCs w:val="28"/>
          <w:lang w:val="en-US"/>
        </w:rPr>
      </w:pPr>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Approve</w:t>
      </w:r>
    </w:p>
    <w:p w:rsidR="00DC47FA" w:rsidRPr="00DC47FA" w:rsidRDefault="00DC47FA" w:rsidP="00DC47FA">
      <w:pPr>
        <w:spacing w:after="0"/>
        <w:jc w:val="right"/>
        <w:rPr>
          <w:rFonts w:ascii="Times New Roman" w:hAnsi="Times New Roman" w:cs="Times New Roman"/>
          <w:b/>
          <w:sz w:val="28"/>
          <w:szCs w:val="28"/>
          <w:lang w:val="en-US"/>
        </w:rPr>
      </w:pPr>
      <w:r w:rsidRPr="00DC47FA">
        <w:rPr>
          <w:rFonts w:ascii="Times New Roman" w:hAnsi="Times New Roman" w:cs="Times New Roman"/>
          <w:b/>
          <w:sz w:val="28"/>
          <w:szCs w:val="28"/>
          <w:lang w:val="en-US"/>
        </w:rPr>
        <w:t xml:space="preserve"> Dean faculty</w:t>
      </w:r>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 xml:space="preserve">            _________ </w:t>
      </w:r>
      <w:r w:rsidRPr="00DC47FA">
        <w:rPr>
          <w:rFonts w:ascii="Times New Roman" w:hAnsi="Times New Roman" w:cs="Times New Roman"/>
          <w:b/>
          <w:sz w:val="28"/>
          <w:szCs w:val="28"/>
        </w:rPr>
        <w:t>А</w:t>
      </w:r>
      <w:r w:rsidRPr="00DC47FA">
        <w:rPr>
          <w:rFonts w:ascii="Times New Roman" w:hAnsi="Times New Roman" w:cs="Times New Roman"/>
          <w:b/>
          <w:sz w:val="28"/>
          <w:szCs w:val="28"/>
          <w:lang w:val="en-US"/>
        </w:rPr>
        <w:t>.R.Massalimova</w:t>
      </w:r>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 xml:space="preserve">                                                                      </w:t>
      </w:r>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 xml:space="preserve">                    </w:t>
      </w:r>
    </w:p>
    <w:p w:rsidR="00DC47FA" w:rsidRPr="00DC47FA" w:rsidRDefault="00DC47FA" w:rsidP="00DC47FA">
      <w:pPr>
        <w:jc w:val="right"/>
        <w:rPr>
          <w:rFonts w:ascii="Times New Roman" w:hAnsi="Times New Roman" w:cs="Times New Roman"/>
          <w:b/>
          <w:sz w:val="28"/>
          <w:szCs w:val="28"/>
          <w:lang w:val="kk-KZ"/>
        </w:rPr>
      </w:pPr>
      <w:r w:rsidRPr="00DC47FA">
        <w:rPr>
          <w:rFonts w:ascii="Times New Roman" w:hAnsi="Times New Roman" w:cs="Times New Roman"/>
          <w:b/>
          <w:sz w:val="28"/>
          <w:szCs w:val="28"/>
          <w:lang w:val="kk-KZ"/>
        </w:rPr>
        <w:t>«______»____________201</w:t>
      </w:r>
      <w:r w:rsidRPr="00DC47FA">
        <w:rPr>
          <w:rFonts w:ascii="Times New Roman" w:hAnsi="Times New Roman" w:cs="Times New Roman"/>
          <w:b/>
          <w:sz w:val="28"/>
          <w:szCs w:val="28"/>
          <w:lang w:val="en-US"/>
        </w:rPr>
        <w:t>9y</w:t>
      </w:r>
      <w:r w:rsidRPr="00DC47FA">
        <w:rPr>
          <w:rFonts w:ascii="Times New Roman" w:hAnsi="Times New Roman" w:cs="Times New Roman"/>
          <w:b/>
          <w:sz w:val="28"/>
          <w:szCs w:val="28"/>
          <w:lang w:val="kk-KZ"/>
        </w:rPr>
        <w:t>.</w:t>
      </w:r>
    </w:p>
    <w:p w:rsidR="00DC47FA" w:rsidRPr="00DC47FA" w:rsidRDefault="00DC47FA" w:rsidP="00DC47FA">
      <w:pPr>
        <w:jc w:val="center"/>
        <w:rPr>
          <w:rFonts w:ascii="Times New Roman" w:hAnsi="Times New Roman" w:cs="Times New Roman"/>
          <w:sz w:val="28"/>
          <w:szCs w:val="28"/>
          <w:lang w:val="en-US"/>
        </w:rPr>
      </w:pPr>
    </w:p>
    <w:p w:rsidR="00DC47FA" w:rsidRPr="00DC47FA" w:rsidRDefault="00DC47FA" w:rsidP="00DC47FA">
      <w:pPr>
        <w:jc w:val="center"/>
        <w:rPr>
          <w:rFonts w:ascii="Times New Roman" w:hAnsi="Times New Roman" w:cs="Times New Roman"/>
          <w:sz w:val="28"/>
          <w:szCs w:val="28"/>
          <w:lang w:val="en-US"/>
        </w:rPr>
      </w:pPr>
    </w:p>
    <w:p w:rsidR="00DC47FA" w:rsidRPr="00DC47FA" w:rsidRDefault="00DC47FA" w:rsidP="00DC47FA">
      <w:pPr>
        <w:jc w:val="center"/>
        <w:rPr>
          <w:rFonts w:ascii="Times New Roman" w:hAnsi="Times New Roman" w:cs="Times New Roman"/>
          <w:sz w:val="28"/>
          <w:szCs w:val="28"/>
          <w:lang w:val="en-US"/>
        </w:rPr>
      </w:pPr>
      <w:r w:rsidRPr="00DC47FA">
        <w:rPr>
          <w:rFonts w:ascii="Times New Roman" w:hAnsi="Times New Roman" w:cs="Times New Roman"/>
          <w:sz w:val="28"/>
          <w:szCs w:val="28"/>
          <w:lang w:val="kk-KZ"/>
        </w:rPr>
        <w:t xml:space="preserve">                                                                  </w:t>
      </w:r>
      <w:r w:rsidRPr="00DC47FA">
        <w:rPr>
          <w:rFonts w:ascii="Times New Roman" w:hAnsi="Times New Roman" w:cs="Times New Roman"/>
          <w:sz w:val="28"/>
          <w:szCs w:val="28"/>
          <w:lang w:val="en-US"/>
        </w:rPr>
        <w:t xml:space="preserve">                                                   </w:t>
      </w:r>
      <w:r w:rsidRPr="00DC47FA">
        <w:rPr>
          <w:rFonts w:ascii="Times New Roman" w:hAnsi="Times New Roman" w:cs="Times New Roman"/>
          <w:sz w:val="28"/>
          <w:szCs w:val="28"/>
          <w:lang w:val="kk-KZ"/>
        </w:rPr>
        <w:t xml:space="preserve"> </w:t>
      </w:r>
      <w:r w:rsidRPr="00DC47FA">
        <w:rPr>
          <w:rFonts w:ascii="Times New Roman" w:hAnsi="Times New Roman" w:cs="Times New Roman"/>
          <w:sz w:val="28"/>
          <w:szCs w:val="28"/>
          <w:lang w:val="en-US"/>
        </w:rPr>
        <w:t xml:space="preserve">                                     </w:t>
      </w:r>
    </w:p>
    <w:p w:rsidR="00DC47FA" w:rsidRPr="00DC47FA" w:rsidRDefault="00DC47FA" w:rsidP="00DC47FA">
      <w:pPr>
        <w:spacing w:after="0"/>
        <w:ind w:left="565" w:firstLine="851"/>
        <w:rPr>
          <w:rFonts w:ascii="Times New Roman" w:hAnsi="Times New Roman" w:cs="Times New Roman"/>
          <w:b/>
          <w:sz w:val="28"/>
          <w:szCs w:val="28"/>
          <w:lang w:val="en"/>
        </w:rPr>
      </w:pPr>
      <w:r w:rsidRPr="00DC47FA">
        <w:rPr>
          <w:rStyle w:val="shorttext"/>
          <w:rFonts w:ascii="Times New Roman" w:hAnsi="Times New Roman" w:cs="Times New Roman"/>
          <w:b/>
          <w:sz w:val="28"/>
          <w:szCs w:val="28"/>
          <w:lang w:val="en"/>
        </w:rPr>
        <w:t xml:space="preserve">     Program of final examination of discipline</w:t>
      </w:r>
    </w:p>
    <w:p w:rsidR="00DC47FA" w:rsidRPr="00DC47FA" w:rsidRDefault="00FB6748" w:rsidP="00DC47FA">
      <w:pPr>
        <w:autoSpaceDE w:val="0"/>
        <w:autoSpaceDN w:val="0"/>
        <w:adjustRightInd w:val="0"/>
        <w:jc w:val="center"/>
        <w:rPr>
          <w:rFonts w:ascii="Times New Roman" w:hAnsi="Times New Roman" w:cs="Times New Roman"/>
          <w:b/>
          <w:sz w:val="28"/>
          <w:szCs w:val="28"/>
          <w:lang w:val="kk-KZ"/>
        </w:rPr>
      </w:pPr>
      <w:r>
        <w:rPr>
          <w:rFonts w:ascii="Times New Roman" w:hAnsi="Times New Roman" w:cs="Times New Roman"/>
          <w:b/>
          <w:bCs/>
          <w:sz w:val="28"/>
          <w:szCs w:val="28"/>
          <w:lang w:val="en-US"/>
        </w:rPr>
        <w:t>“</w:t>
      </w:r>
      <w:r>
        <w:rPr>
          <w:rFonts w:ascii="Times New Roman" w:hAnsi="Times New Roman" w:cs="Times New Roman"/>
          <w:b/>
          <w:sz w:val="28"/>
          <w:szCs w:val="28"/>
          <w:lang w:val="en-US"/>
        </w:rPr>
        <w:t>Higher School Pedagogy”</w:t>
      </w:r>
    </w:p>
    <w:p w:rsidR="00FB6748" w:rsidRPr="00D1220C" w:rsidRDefault="00FB6748" w:rsidP="00FB6748">
      <w:pPr>
        <w:spacing w:after="0" w:line="240" w:lineRule="auto"/>
        <w:jc w:val="center"/>
        <w:rPr>
          <w:rFonts w:ascii="Times New Roman" w:hAnsi="Times New Roman" w:cs="Times New Roman"/>
          <w:sz w:val="24"/>
          <w:szCs w:val="24"/>
          <w:lang w:val="kk-KZ"/>
        </w:rPr>
      </w:pPr>
      <w:r w:rsidRPr="00D1220C">
        <w:rPr>
          <w:rFonts w:ascii="Times New Roman" w:hAnsi="Times New Roman" w:cs="Times New Roman"/>
          <w:b/>
          <w:sz w:val="24"/>
          <w:szCs w:val="24"/>
          <w:lang w:val="en"/>
        </w:rPr>
        <w:t>for master degree program, 1</w:t>
      </w:r>
      <w:r w:rsidRPr="00D1220C">
        <w:rPr>
          <w:rFonts w:ascii="Times New Roman" w:hAnsi="Times New Roman" w:cs="Times New Roman"/>
          <w:b/>
          <w:sz w:val="24"/>
          <w:szCs w:val="24"/>
          <w:vertAlign w:val="superscript"/>
          <w:lang w:val="en"/>
        </w:rPr>
        <w:t>st</w:t>
      </w:r>
      <w:r w:rsidRPr="00D1220C">
        <w:rPr>
          <w:rFonts w:ascii="Times New Roman" w:hAnsi="Times New Roman" w:cs="Times New Roman"/>
          <w:b/>
          <w:sz w:val="24"/>
          <w:szCs w:val="24"/>
          <w:lang w:val="en"/>
        </w:rPr>
        <w:t xml:space="preserve"> year,2 credits, Autumn semester</w:t>
      </w:r>
    </w:p>
    <w:p w:rsidR="00DC47FA" w:rsidRPr="00DC47FA" w:rsidRDefault="00DC47FA" w:rsidP="00DC47FA">
      <w:pPr>
        <w:spacing w:after="0"/>
        <w:ind w:firstLine="851"/>
        <w:jc w:val="center"/>
        <w:rPr>
          <w:rFonts w:ascii="Times New Roman" w:hAnsi="Times New Roman" w:cs="Times New Roman"/>
          <w:bCs/>
          <w:sz w:val="28"/>
          <w:szCs w:val="28"/>
          <w:lang w:val="en-US"/>
        </w:rPr>
      </w:pPr>
      <w:r w:rsidRPr="00DC47FA">
        <w:rPr>
          <w:rFonts w:ascii="Times New Roman" w:hAnsi="Times New Roman" w:cs="Times New Roman"/>
          <w:bCs/>
          <w:sz w:val="28"/>
          <w:szCs w:val="28"/>
          <w:lang w:val="en-US"/>
        </w:rPr>
        <w:t xml:space="preserve"> </w:t>
      </w:r>
    </w:p>
    <w:p w:rsidR="00DC47FA" w:rsidRPr="00DC47FA" w:rsidRDefault="00DC47FA" w:rsidP="00DC47FA">
      <w:pPr>
        <w:spacing w:after="0"/>
        <w:ind w:firstLine="851"/>
        <w:jc w:val="center"/>
        <w:rPr>
          <w:rFonts w:ascii="Times New Roman" w:hAnsi="Times New Roman" w:cs="Times New Roman"/>
          <w:bCs/>
          <w:sz w:val="28"/>
          <w:szCs w:val="28"/>
          <w:lang w:val="kk-KZ"/>
        </w:rPr>
      </w:pPr>
    </w:p>
    <w:p w:rsidR="00DC47FA" w:rsidRPr="00DC47FA" w:rsidRDefault="00DC47FA" w:rsidP="00DC47FA">
      <w:pPr>
        <w:spacing w:after="0"/>
        <w:ind w:firstLine="851"/>
        <w:jc w:val="center"/>
        <w:rPr>
          <w:rFonts w:ascii="Times New Roman" w:hAnsi="Times New Roman" w:cs="Times New Roman"/>
          <w:bCs/>
          <w:sz w:val="28"/>
          <w:szCs w:val="28"/>
          <w:lang w:val="kk-KZ"/>
        </w:rPr>
      </w:pPr>
    </w:p>
    <w:p w:rsidR="00DC47FA" w:rsidRPr="00DC47FA" w:rsidRDefault="00DC47FA" w:rsidP="00DC47FA">
      <w:pPr>
        <w:spacing w:after="0"/>
        <w:ind w:firstLine="851"/>
        <w:jc w:val="center"/>
        <w:rPr>
          <w:rFonts w:ascii="Times New Roman" w:hAnsi="Times New Roman" w:cs="Times New Roman"/>
          <w:bCs/>
          <w:sz w:val="28"/>
          <w:szCs w:val="28"/>
          <w:lang w:val="kk-KZ"/>
        </w:rPr>
      </w:pPr>
    </w:p>
    <w:p w:rsidR="00DC47FA" w:rsidRPr="00DC47FA" w:rsidRDefault="00DC47FA" w:rsidP="00DC47FA">
      <w:pPr>
        <w:spacing w:after="0"/>
        <w:ind w:firstLine="851"/>
        <w:jc w:val="center"/>
        <w:rPr>
          <w:rFonts w:ascii="Times New Roman" w:hAnsi="Times New Roman" w:cs="Times New Roman"/>
          <w:bCs/>
          <w:sz w:val="28"/>
          <w:szCs w:val="28"/>
          <w:lang w:val="kk-KZ"/>
        </w:rPr>
      </w:pPr>
    </w:p>
    <w:p w:rsidR="00DC47FA" w:rsidRPr="00DC47FA" w:rsidRDefault="00DC47FA" w:rsidP="00DC47FA">
      <w:pPr>
        <w:spacing w:after="0"/>
        <w:ind w:firstLine="851"/>
        <w:jc w:val="center"/>
        <w:rPr>
          <w:rFonts w:ascii="Times New Roman" w:hAnsi="Times New Roman" w:cs="Times New Roman"/>
          <w:bCs/>
          <w:sz w:val="28"/>
          <w:szCs w:val="28"/>
          <w:lang w:val="kk-KZ"/>
        </w:rPr>
      </w:pPr>
    </w:p>
    <w:p w:rsidR="00DC47FA" w:rsidRPr="00DC47FA" w:rsidRDefault="00DC47FA" w:rsidP="00DC47FA">
      <w:pPr>
        <w:spacing w:after="0"/>
        <w:ind w:firstLine="851"/>
        <w:jc w:val="center"/>
        <w:rPr>
          <w:rFonts w:ascii="Times New Roman" w:hAnsi="Times New Roman" w:cs="Times New Roman"/>
          <w:bCs/>
          <w:sz w:val="28"/>
          <w:szCs w:val="28"/>
          <w:lang w:val="kk-KZ"/>
        </w:rPr>
      </w:pPr>
    </w:p>
    <w:p w:rsidR="00DC47FA" w:rsidRPr="00DC47FA" w:rsidRDefault="00DC47FA" w:rsidP="00DC47FA">
      <w:pPr>
        <w:spacing w:after="0"/>
        <w:ind w:firstLine="851"/>
        <w:jc w:val="center"/>
        <w:rPr>
          <w:rFonts w:ascii="Times New Roman" w:hAnsi="Times New Roman" w:cs="Times New Roman"/>
          <w:bCs/>
          <w:sz w:val="28"/>
          <w:szCs w:val="28"/>
          <w:lang w:val="kk-KZ"/>
        </w:rPr>
      </w:pPr>
    </w:p>
    <w:p w:rsidR="00DC47FA" w:rsidRPr="00DC47FA" w:rsidRDefault="00DC47FA" w:rsidP="00DC47FA">
      <w:pPr>
        <w:spacing w:after="0"/>
        <w:ind w:firstLine="851"/>
        <w:jc w:val="center"/>
        <w:rPr>
          <w:rFonts w:ascii="Times New Roman" w:hAnsi="Times New Roman" w:cs="Times New Roman"/>
          <w:bCs/>
          <w:sz w:val="28"/>
          <w:szCs w:val="28"/>
          <w:lang w:val="kk-KZ"/>
        </w:rPr>
      </w:pPr>
    </w:p>
    <w:p w:rsidR="00DC47FA" w:rsidRPr="00DC47FA" w:rsidRDefault="00DC47FA" w:rsidP="00DC47FA">
      <w:pPr>
        <w:spacing w:after="0"/>
        <w:ind w:firstLine="851"/>
        <w:jc w:val="center"/>
        <w:rPr>
          <w:rFonts w:ascii="Times New Roman" w:hAnsi="Times New Roman" w:cs="Times New Roman"/>
          <w:bCs/>
          <w:sz w:val="28"/>
          <w:szCs w:val="28"/>
          <w:lang w:val="kk-KZ"/>
        </w:rPr>
      </w:pPr>
    </w:p>
    <w:p w:rsidR="00DC47FA" w:rsidRPr="00DC47FA" w:rsidRDefault="00DC47FA" w:rsidP="00DC47FA">
      <w:pPr>
        <w:spacing w:after="0"/>
        <w:ind w:firstLine="851"/>
        <w:jc w:val="center"/>
        <w:rPr>
          <w:rFonts w:ascii="Times New Roman" w:hAnsi="Times New Roman" w:cs="Times New Roman"/>
          <w:bCs/>
          <w:sz w:val="28"/>
          <w:szCs w:val="28"/>
          <w:lang w:val="kk-KZ"/>
        </w:rPr>
      </w:pPr>
    </w:p>
    <w:p w:rsidR="00DC47FA" w:rsidRPr="00DC47FA" w:rsidRDefault="00DC47FA" w:rsidP="00DC47FA">
      <w:pPr>
        <w:spacing w:after="0"/>
        <w:ind w:firstLine="851"/>
        <w:jc w:val="center"/>
        <w:rPr>
          <w:rFonts w:ascii="Times New Roman" w:hAnsi="Times New Roman" w:cs="Times New Roman"/>
          <w:bCs/>
          <w:sz w:val="28"/>
          <w:szCs w:val="28"/>
          <w:lang w:val="kk-KZ"/>
        </w:rPr>
      </w:pPr>
    </w:p>
    <w:p w:rsidR="00DC47FA" w:rsidRPr="00DC47FA" w:rsidRDefault="00DC47FA" w:rsidP="00DC47FA">
      <w:pPr>
        <w:spacing w:after="0"/>
        <w:ind w:firstLine="851"/>
        <w:jc w:val="center"/>
        <w:rPr>
          <w:rFonts w:ascii="Times New Roman" w:hAnsi="Times New Roman" w:cs="Times New Roman"/>
          <w:bCs/>
          <w:sz w:val="28"/>
          <w:szCs w:val="28"/>
          <w:lang w:val="kk-KZ"/>
        </w:rPr>
      </w:pPr>
    </w:p>
    <w:p w:rsidR="00DC47FA" w:rsidRPr="00DC47FA" w:rsidRDefault="00DC47FA" w:rsidP="00DC47FA">
      <w:pPr>
        <w:spacing w:after="0"/>
        <w:rPr>
          <w:rFonts w:ascii="Times New Roman" w:hAnsi="Times New Roman" w:cs="Times New Roman"/>
          <w:bCs/>
          <w:sz w:val="28"/>
          <w:szCs w:val="28"/>
          <w:lang w:val="en-US"/>
        </w:rPr>
      </w:pPr>
    </w:p>
    <w:p w:rsidR="00DC47FA" w:rsidRPr="00DC47FA" w:rsidRDefault="00DC47FA" w:rsidP="00DC47FA">
      <w:pPr>
        <w:spacing w:after="0"/>
        <w:rPr>
          <w:rFonts w:ascii="Times New Roman" w:hAnsi="Times New Roman" w:cs="Times New Roman"/>
          <w:bCs/>
          <w:sz w:val="28"/>
          <w:szCs w:val="28"/>
          <w:lang w:val="en-US"/>
        </w:rPr>
      </w:pPr>
    </w:p>
    <w:p w:rsidR="00DC47FA" w:rsidRDefault="00DC47FA" w:rsidP="00DC47FA">
      <w:pPr>
        <w:spacing w:after="0"/>
        <w:rPr>
          <w:rFonts w:ascii="Times New Roman" w:hAnsi="Times New Roman" w:cs="Times New Roman"/>
          <w:bCs/>
          <w:sz w:val="28"/>
          <w:szCs w:val="28"/>
          <w:lang w:val="en-US"/>
        </w:rPr>
      </w:pPr>
    </w:p>
    <w:p w:rsidR="00FB6748" w:rsidRDefault="00FB6748" w:rsidP="00DC47FA">
      <w:pPr>
        <w:spacing w:after="0"/>
        <w:rPr>
          <w:rFonts w:ascii="Times New Roman" w:hAnsi="Times New Roman" w:cs="Times New Roman"/>
          <w:bCs/>
          <w:sz w:val="28"/>
          <w:szCs w:val="28"/>
          <w:lang w:val="en-US"/>
        </w:rPr>
      </w:pPr>
    </w:p>
    <w:p w:rsidR="00FB6748" w:rsidRPr="00DC47FA" w:rsidRDefault="00FB6748" w:rsidP="00DC47FA">
      <w:pPr>
        <w:spacing w:after="0"/>
        <w:rPr>
          <w:rFonts w:ascii="Times New Roman" w:hAnsi="Times New Roman" w:cs="Times New Roman"/>
          <w:bCs/>
          <w:sz w:val="28"/>
          <w:szCs w:val="28"/>
          <w:lang w:val="en-US"/>
        </w:rPr>
      </w:pPr>
    </w:p>
    <w:p w:rsidR="00DC47FA" w:rsidRPr="00DC47FA" w:rsidRDefault="00DC47FA" w:rsidP="00DC47FA">
      <w:pPr>
        <w:spacing w:after="0"/>
        <w:ind w:firstLine="851"/>
        <w:jc w:val="center"/>
        <w:rPr>
          <w:rFonts w:ascii="Times New Roman" w:hAnsi="Times New Roman" w:cs="Times New Roman"/>
          <w:bCs/>
          <w:sz w:val="28"/>
          <w:szCs w:val="28"/>
          <w:lang w:val="kk-KZ"/>
        </w:rPr>
      </w:pPr>
    </w:p>
    <w:p w:rsidR="00DC47FA" w:rsidRDefault="00DC47FA" w:rsidP="00DC47FA">
      <w:pPr>
        <w:spacing w:after="0"/>
        <w:ind w:firstLine="851"/>
        <w:jc w:val="center"/>
        <w:rPr>
          <w:rFonts w:ascii="Times New Roman" w:hAnsi="Times New Roman" w:cs="Times New Roman"/>
          <w:bCs/>
          <w:sz w:val="28"/>
          <w:szCs w:val="28"/>
          <w:lang w:val="en-US"/>
        </w:rPr>
      </w:pPr>
      <w:r w:rsidRPr="00DC47FA">
        <w:rPr>
          <w:rFonts w:ascii="Times New Roman" w:hAnsi="Times New Roman" w:cs="Times New Roman"/>
          <w:bCs/>
          <w:sz w:val="28"/>
          <w:szCs w:val="28"/>
          <w:lang w:val="en-US"/>
        </w:rPr>
        <w:t>Almaty</w:t>
      </w:r>
      <w:r w:rsidRPr="00DC47FA">
        <w:rPr>
          <w:rFonts w:ascii="Times New Roman" w:hAnsi="Times New Roman" w:cs="Times New Roman"/>
          <w:bCs/>
          <w:sz w:val="28"/>
          <w:szCs w:val="28"/>
          <w:lang w:val="kk-KZ"/>
        </w:rPr>
        <w:t xml:space="preserve"> 201</w:t>
      </w:r>
      <w:r w:rsidRPr="00DC47FA">
        <w:rPr>
          <w:rFonts w:ascii="Times New Roman" w:hAnsi="Times New Roman" w:cs="Times New Roman"/>
          <w:bCs/>
          <w:sz w:val="28"/>
          <w:szCs w:val="28"/>
          <w:lang w:val="en-US"/>
        </w:rPr>
        <w:t>9y</w:t>
      </w:r>
    </w:p>
    <w:p w:rsidR="00FB6748" w:rsidRDefault="00FB6748" w:rsidP="00DC47FA">
      <w:pPr>
        <w:spacing w:after="0"/>
        <w:ind w:firstLine="851"/>
        <w:jc w:val="center"/>
        <w:rPr>
          <w:rFonts w:ascii="Times New Roman" w:hAnsi="Times New Roman" w:cs="Times New Roman"/>
          <w:bCs/>
          <w:sz w:val="28"/>
          <w:szCs w:val="28"/>
          <w:lang w:val="en-US"/>
        </w:rPr>
      </w:pPr>
    </w:p>
    <w:p w:rsidR="00FB6748" w:rsidRDefault="00FB6748" w:rsidP="00DC47FA">
      <w:pPr>
        <w:spacing w:after="0"/>
        <w:ind w:firstLine="851"/>
        <w:jc w:val="center"/>
        <w:rPr>
          <w:rFonts w:ascii="Times New Roman" w:hAnsi="Times New Roman" w:cs="Times New Roman"/>
          <w:bCs/>
          <w:sz w:val="28"/>
          <w:szCs w:val="28"/>
          <w:lang w:val="en-US"/>
        </w:rPr>
      </w:pPr>
    </w:p>
    <w:p w:rsidR="00DC47FA" w:rsidRPr="00DC47FA" w:rsidRDefault="00DC47FA" w:rsidP="00197339">
      <w:pPr>
        <w:spacing w:after="0"/>
        <w:rPr>
          <w:rFonts w:ascii="Times New Roman" w:hAnsi="Times New Roman" w:cs="Times New Roman"/>
          <w:bCs/>
          <w:sz w:val="28"/>
          <w:szCs w:val="28"/>
          <w:lang w:val="en-US"/>
        </w:rPr>
      </w:pPr>
    </w:p>
    <w:p w:rsidR="00DC47FA" w:rsidRPr="00197339" w:rsidRDefault="00DC47FA" w:rsidP="00197339">
      <w:pPr>
        <w:tabs>
          <w:tab w:val="left" w:pos="566"/>
          <w:tab w:val="left" w:pos="851"/>
        </w:tabs>
        <w:spacing w:after="0" w:line="240" w:lineRule="auto"/>
        <w:jc w:val="both"/>
        <w:rPr>
          <w:rStyle w:val="20"/>
          <w:rFonts w:ascii="Times New Roman" w:hAnsi="Times New Roman" w:cs="Times New Roman"/>
          <w:color w:val="auto"/>
          <w:sz w:val="28"/>
          <w:szCs w:val="28"/>
          <w:lang w:val="en-US"/>
        </w:rPr>
      </w:pPr>
      <w:r w:rsidRPr="00197339">
        <w:rPr>
          <w:rStyle w:val="20"/>
          <w:rFonts w:ascii="Times New Roman" w:hAnsi="Times New Roman" w:cs="Times New Roman"/>
          <w:color w:val="auto"/>
          <w:sz w:val="28"/>
          <w:szCs w:val="28"/>
          <w:lang w:val="en-US"/>
        </w:rPr>
        <w:t>The list of examinational themes for preparation to final examination:</w:t>
      </w:r>
    </w:p>
    <w:p w:rsidR="00DC47FA" w:rsidRPr="00197339" w:rsidRDefault="00DC47FA" w:rsidP="00197339">
      <w:pPr>
        <w:tabs>
          <w:tab w:val="left" w:pos="566"/>
          <w:tab w:val="left" w:pos="851"/>
        </w:tabs>
        <w:spacing w:after="0" w:line="240" w:lineRule="auto"/>
        <w:jc w:val="both"/>
        <w:rPr>
          <w:rStyle w:val="20"/>
          <w:rFonts w:ascii="Times New Roman" w:hAnsi="Times New Roman" w:cs="Times New Roman"/>
          <w:color w:val="auto"/>
          <w:sz w:val="28"/>
          <w:szCs w:val="28"/>
          <w:lang w:val="en-US"/>
        </w:rPr>
      </w:pPr>
    </w:p>
    <w:p w:rsidR="00DC47FA" w:rsidRPr="00197339" w:rsidRDefault="00DC47FA" w:rsidP="00197339">
      <w:pPr>
        <w:jc w:val="both"/>
        <w:rPr>
          <w:rFonts w:ascii="Times New Roman" w:hAnsi="Times New Roman" w:cs="Times New Roman"/>
          <w:b/>
          <w:sz w:val="28"/>
          <w:szCs w:val="28"/>
          <w:lang w:val="en-US"/>
        </w:rPr>
      </w:pPr>
      <w:r w:rsidRPr="00197339">
        <w:rPr>
          <w:rFonts w:ascii="Times New Roman" w:hAnsi="Times New Roman" w:cs="Times New Roman"/>
          <w:b/>
          <w:sz w:val="28"/>
          <w:szCs w:val="28"/>
          <w:lang w:val="en-US"/>
        </w:rPr>
        <w:t>Module 1.</w:t>
      </w:r>
    </w:p>
    <w:p w:rsidR="00FB6748" w:rsidRPr="00197339" w:rsidRDefault="00FB6748" w:rsidP="00197339">
      <w:pPr>
        <w:pStyle w:val="HTML"/>
        <w:jc w:val="both"/>
        <w:rPr>
          <w:rFonts w:ascii="Times New Roman" w:hAnsi="Times New Roman" w:cs="Times New Roman"/>
          <w:sz w:val="28"/>
          <w:szCs w:val="28"/>
          <w:lang w:val="en-US"/>
        </w:rPr>
      </w:pPr>
      <w:r w:rsidRPr="00197339">
        <w:rPr>
          <w:rFonts w:ascii="Times New Roman" w:hAnsi="Times New Roman" w:cs="Times New Roman"/>
          <w:sz w:val="28"/>
          <w:szCs w:val="28"/>
          <w:lang w:val="en"/>
        </w:rPr>
        <w:t xml:space="preserve">Pedagogical science and its place in the system of human sciences. </w:t>
      </w:r>
      <w:r w:rsidRPr="00197339">
        <w:rPr>
          <w:rStyle w:val="shorttext"/>
          <w:rFonts w:ascii="Times New Roman" w:hAnsi="Times New Roman" w:cs="Times New Roman"/>
          <w:sz w:val="28"/>
          <w:szCs w:val="28"/>
          <w:lang w:val="en"/>
        </w:rPr>
        <w:t xml:space="preserve">The modern paradigm of higher education. </w:t>
      </w:r>
      <w:r w:rsidRPr="00197339">
        <w:rPr>
          <w:rFonts w:ascii="Times New Roman" w:hAnsi="Times New Roman" w:cs="Times New Roman"/>
          <w:sz w:val="28"/>
          <w:szCs w:val="28"/>
          <w:lang w:val="en"/>
        </w:rPr>
        <w:t xml:space="preserve">The system of higher professional education in Kazakhstan. </w:t>
      </w:r>
      <w:r w:rsidRPr="00197339">
        <w:rPr>
          <w:rFonts w:ascii="Times New Roman" w:hAnsi="Times New Roman" w:cs="Times New Roman"/>
          <w:b/>
          <w:sz w:val="28"/>
          <w:szCs w:val="28"/>
          <w:lang w:val="en-US"/>
        </w:rPr>
        <w:t>“</w:t>
      </w:r>
      <w:r w:rsidRPr="00197339">
        <w:rPr>
          <w:rFonts w:ascii="Times New Roman" w:hAnsi="Times New Roman" w:cs="Times New Roman"/>
          <w:sz w:val="28"/>
          <w:szCs w:val="28"/>
          <w:lang w:val="en"/>
        </w:rPr>
        <w:t>Contribution of scientists in the development of the pedagogy of higher education in  Kazakhstan</w:t>
      </w:r>
      <w:r w:rsidRPr="00197339">
        <w:rPr>
          <w:rFonts w:ascii="Times New Roman" w:hAnsi="Times New Roman" w:cs="Times New Roman"/>
          <w:sz w:val="28"/>
          <w:szCs w:val="28"/>
          <w:lang w:val="en-US"/>
        </w:rPr>
        <w:t xml:space="preserve">». </w:t>
      </w:r>
      <w:r w:rsidRPr="00197339">
        <w:rPr>
          <w:rFonts w:ascii="Times New Roman" w:hAnsi="Times New Roman" w:cs="Times New Roman"/>
          <w:sz w:val="28"/>
          <w:szCs w:val="28"/>
          <w:lang w:val="en"/>
        </w:rPr>
        <w:t>Methodology of pedagogical science. Professional and communicative competence of the teacher of higher education.</w:t>
      </w:r>
      <w:r w:rsidRPr="00197339">
        <w:rPr>
          <w:rFonts w:ascii="Times New Roman" w:hAnsi="Times New Roman" w:cs="Times New Roman"/>
          <w:sz w:val="28"/>
          <w:szCs w:val="28"/>
          <w:lang w:val="en-US"/>
        </w:rPr>
        <w:t xml:space="preserve"> Academic freedoms and their role in the development of universities. Development of academic freedoms in Kazakhstan.”</w:t>
      </w:r>
    </w:p>
    <w:p w:rsidR="00FB6748" w:rsidRPr="00197339" w:rsidRDefault="00FB6748" w:rsidP="00197339">
      <w:pPr>
        <w:pStyle w:val="HTML"/>
        <w:jc w:val="both"/>
        <w:rPr>
          <w:rFonts w:ascii="Times New Roman" w:hAnsi="Times New Roman" w:cs="Times New Roman"/>
          <w:sz w:val="28"/>
          <w:szCs w:val="28"/>
          <w:lang w:val="en-US"/>
        </w:rPr>
      </w:pPr>
    </w:p>
    <w:p w:rsidR="00FB6748" w:rsidRPr="00197339" w:rsidRDefault="00FB6748" w:rsidP="00197339">
      <w:pPr>
        <w:jc w:val="both"/>
        <w:rPr>
          <w:rFonts w:ascii="Times New Roman" w:hAnsi="Times New Roman" w:cs="Times New Roman"/>
          <w:b/>
          <w:sz w:val="28"/>
          <w:szCs w:val="28"/>
          <w:lang w:val="en-US"/>
        </w:rPr>
      </w:pPr>
      <w:r w:rsidRPr="00197339">
        <w:rPr>
          <w:rFonts w:ascii="Times New Roman" w:hAnsi="Times New Roman" w:cs="Times New Roman"/>
          <w:b/>
          <w:sz w:val="28"/>
          <w:szCs w:val="28"/>
          <w:lang w:val="en-US"/>
        </w:rPr>
        <w:t>Module 2.</w:t>
      </w:r>
    </w:p>
    <w:p w:rsidR="00FB6748" w:rsidRPr="00197339" w:rsidRDefault="00FB6748" w:rsidP="00197339">
      <w:pPr>
        <w:jc w:val="both"/>
        <w:rPr>
          <w:rFonts w:ascii="Times New Roman" w:hAnsi="Times New Roman" w:cs="Times New Roman"/>
          <w:sz w:val="28"/>
          <w:szCs w:val="28"/>
          <w:lang w:val="en"/>
        </w:rPr>
      </w:pPr>
      <w:r w:rsidRPr="00197339">
        <w:rPr>
          <w:rFonts w:ascii="Times New Roman" w:hAnsi="Times New Roman" w:cs="Times New Roman"/>
          <w:sz w:val="28"/>
          <w:szCs w:val="28"/>
          <w:lang w:val="en"/>
        </w:rPr>
        <w:t>Theory of education in higher education</w:t>
      </w:r>
      <w:r w:rsidRPr="00197339">
        <w:rPr>
          <w:rFonts w:ascii="Times New Roman" w:hAnsi="Times New Roman" w:cs="Times New Roman"/>
          <w:sz w:val="28"/>
          <w:szCs w:val="28"/>
          <w:lang w:val="en-US"/>
        </w:rPr>
        <w:t>al establishment</w:t>
      </w:r>
      <w:r w:rsidRPr="00197339">
        <w:rPr>
          <w:rFonts w:ascii="Times New Roman" w:hAnsi="Times New Roman" w:cs="Times New Roman"/>
          <w:sz w:val="28"/>
          <w:szCs w:val="28"/>
          <w:lang w:val="en"/>
        </w:rPr>
        <w:t>. Content of higher education. Classification of scientific research methods and their characteristics. Organization of the learning process on the basis of the credit system of education in higher school. Traditional and innovative methods and forms of organization of training.</w:t>
      </w:r>
      <w:r w:rsidR="00C9769E" w:rsidRPr="00197339">
        <w:rPr>
          <w:rFonts w:ascii="Times New Roman" w:hAnsi="Times New Roman" w:cs="Times New Roman"/>
          <w:sz w:val="28"/>
          <w:szCs w:val="28"/>
          <w:lang w:val="en"/>
        </w:rPr>
        <w:t xml:space="preserve"> "Development of active teaching methods: presentation of one's method". Organization of independent work of students in the conditions of credit technology. Technology of compilation of teaching materials. Organization of independent work of students in the conditions of credit technology. Technology of compilation of teaching materials</w:t>
      </w:r>
    </w:p>
    <w:p w:rsidR="00C9769E" w:rsidRPr="00197339" w:rsidRDefault="00C9769E" w:rsidP="00197339">
      <w:pPr>
        <w:tabs>
          <w:tab w:val="left" w:pos="261"/>
        </w:tabs>
        <w:ind w:left="18"/>
        <w:jc w:val="both"/>
        <w:rPr>
          <w:rFonts w:ascii="Times New Roman" w:hAnsi="Times New Roman" w:cs="Times New Roman"/>
          <w:sz w:val="28"/>
          <w:szCs w:val="28"/>
          <w:lang w:val="en-US"/>
        </w:rPr>
      </w:pPr>
      <w:r w:rsidRPr="00197339">
        <w:rPr>
          <w:rFonts w:ascii="Times New Roman" w:hAnsi="Times New Roman" w:cs="Times New Roman"/>
          <w:b/>
          <w:sz w:val="28"/>
          <w:szCs w:val="28"/>
          <w:lang w:val="en-US"/>
        </w:rPr>
        <w:t>Module 3.</w:t>
      </w:r>
      <w:r w:rsidRPr="00197339">
        <w:rPr>
          <w:rFonts w:ascii="Times New Roman" w:hAnsi="Times New Roman" w:cs="Times New Roman"/>
          <w:sz w:val="28"/>
          <w:szCs w:val="28"/>
          <w:lang w:val="en"/>
        </w:rPr>
        <w:t xml:space="preserve"> New educational technologies in higher school. Theory of scientific activity of higher school. Research work of students. RWS. Higher school as a social institution of education and formation of the personality of a specialist. Curator in the system of higher education. Theory of education of higher school.</w:t>
      </w:r>
      <w:r w:rsidR="00197339" w:rsidRPr="00197339">
        <w:rPr>
          <w:rFonts w:ascii="Times New Roman" w:hAnsi="Times New Roman" w:cs="Times New Roman"/>
          <w:sz w:val="28"/>
          <w:szCs w:val="28"/>
          <w:lang w:val="en"/>
        </w:rPr>
        <w:t xml:space="preserve"> Management of higher school</w:t>
      </w:r>
    </w:p>
    <w:p w:rsidR="00DC47FA" w:rsidRPr="00197339" w:rsidRDefault="00DC47FA" w:rsidP="00197339">
      <w:pPr>
        <w:jc w:val="both"/>
        <w:rPr>
          <w:rFonts w:ascii="Times New Roman" w:hAnsi="Times New Roman" w:cs="Times New Roman"/>
          <w:sz w:val="28"/>
          <w:szCs w:val="28"/>
          <w:lang w:val="en-US"/>
        </w:rPr>
      </w:pPr>
    </w:p>
    <w:p w:rsidR="00DC47FA" w:rsidRPr="00197339" w:rsidRDefault="00DC47FA" w:rsidP="00197339">
      <w:pPr>
        <w:autoSpaceDE w:val="0"/>
        <w:autoSpaceDN w:val="0"/>
        <w:adjustRightInd w:val="0"/>
        <w:spacing w:after="0"/>
        <w:jc w:val="both"/>
        <w:rPr>
          <w:rFonts w:ascii="Times New Roman" w:hAnsi="Times New Roman" w:cs="Times New Roman"/>
          <w:b/>
          <w:i/>
          <w:sz w:val="28"/>
          <w:szCs w:val="28"/>
          <w:lang w:val="en-US"/>
        </w:rPr>
      </w:pPr>
      <w:r w:rsidRPr="00197339">
        <w:rPr>
          <w:rFonts w:ascii="Times New Roman" w:hAnsi="Times New Roman" w:cs="Times New Roman"/>
          <w:b/>
          <w:i/>
          <w:sz w:val="28"/>
          <w:szCs w:val="28"/>
          <w:lang w:val="en-US"/>
        </w:rPr>
        <w:t>As a result of mastering the discipline,  student is able to:</w:t>
      </w:r>
    </w:p>
    <w:p w:rsidR="00DC47FA" w:rsidRPr="00197339" w:rsidRDefault="00DC47FA" w:rsidP="00197339">
      <w:pPr>
        <w:spacing w:after="0"/>
        <w:jc w:val="both"/>
        <w:rPr>
          <w:rFonts w:ascii="Times New Roman" w:hAnsi="Times New Roman" w:cs="Times New Roman"/>
          <w:sz w:val="28"/>
          <w:szCs w:val="28"/>
          <w:lang w:val="en-US"/>
        </w:rPr>
      </w:pPr>
      <w:r w:rsidRPr="00197339">
        <w:rPr>
          <w:rFonts w:ascii="Times New Roman" w:hAnsi="Times New Roman" w:cs="Times New Roman"/>
          <w:sz w:val="28"/>
          <w:szCs w:val="28"/>
          <w:lang w:val="en-US"/>
        </w:rPr>
        <w:t xml:space="preserve">•Present scientific information in appropriate language for various audiences, including scholarly and general, in print and online. </w:t>
      </w:r>
    </w:p>
    <w:p w:rsidR="00DC47FA" w:rsidRPr="00197339" w:rsidRDefault="00DC47FA" w:rsidP="00197339">
      <w:pPr>
        <w:spacing w:after="0"/>
        <w:jc w:val="both"/>
        <w:rPr>
          <w:rFonts w:ascii="Times New Roman" w:hAnsi="Times New Roman" w:cs="Times New Roman"/>
          <w:sz w:val="28"/>
          <w:szCs w:val="28"/>
          <w:lang w:val="en-US"/>
        </w:rPr>
      </w:pPr>
      <w:r w:rsidRPr="00197339">
        <w:rPr>
          <w:rFonts w:ascii="Times New Roman" w:hAnsi="Times New Roman" w:cs="Times New Roman"/>
          <w:sz w:val="28"/>
          <w:szCs w:val="28"/>
          <w:lang w:val="en-US"/>
        </w:rPr>
        <w:t xml:space="preserve">•Understand of the needs of various audiences/reader ships and how these needs affect the style, vocabulary, and content of writing. </w:t>
      </w:r>
    </w:p>
    <w:p w:rsidR="00DC47FA" w:rsidRPr="00197339" w:rsidRDefault="00DC47FA" w:rsidP="00197339">
      <w:pPr>
        <w:spacing w:after="0"/>
        <w:jc w:val="both"/>
        <w:rPr>
          <w:rFonts w:ascii="Times New Roman" w:hAnsi="Times New Roman" w:cs="Times New Roman"/>
          <w:sz w:val="28"/>
          <w:szCs w:val="28"/>
          <w:lang w:val="en-US"/>
        </w:rPr>
      </w:pPr>
      <w:r w:rsidRPr="00197339">
        <w:rPr>
          <w:rFonts w:ascii="Times New Roman" w:hAnsi="Times New Roman" w:cs="Times New Roman"/>
          <w:sz w:val="28"/>
          <w:szCs w:val="28"/>
          <w:lang w:val="en-US"/>
        </w:rPr>
        <w:t>•Understand the origins of scientific writing styles</w:t>
      </w:r>
    </w:p>
    <w:p w:rsidR="00DC47FA" w:rsidRPr="00197339" w:rsidRDefault="00DC47FA" w:rsidP="00197339">
      <w:pPr>
        <w:spacing w:after="0"/>
        <w:jc w:val="both"/>
        <w:rPr>
          <w:rFonts w:ascii="Times New Roman" w:hAnsi="Times New Roman" w:cs="Times New Roman"/>
          <w:sz w:val="28"/>
          <w:szCs w:val="28"/>
          <w:lang w:val="en-US"/>
        </w:rPr>
      </w:pPr>
      <w:r w:rsidRPr="00197339">
        <w:rPr>
          <w:rFonts w:ascii="Times New Roman" w:hAnsi="Times New Roman" w:cs="Times New Roman"/>
          <w:sz w:val="28"/>
          <w:szCs w:val="28"/>
          <w:lang w:val="en-US"/>
        </w:rPr>
        <w:t xml:space="preserve">•Write concisely, concretely, and accurately to present complex scientific ideas clearly. </w:t>
      </w:r>
    </w:p>
    <w:p w:rsidR="00DC47FA" w:rsidRPr="00197339" w:rsidRDefault="00DC47FA" w:rsidP="00197339">
      <w:pPr>
        <w:spacing w:after="0"/>
        <w:jc w:val="both"/>
        <w:rPr>
          <w:rFonts w:ascii="Times New Roman" w:hAnsi="Times New Roman" w:cs="Times New Roman"/>
          <w:sz w:val="28"/>
          <w:szCs w:val="28"/>
          <w:lang w:val="en-US"/>
        </w:rPr>
      </w:pPr>
      <w:r w:rsidRPr="00197339">
        <w:rPr>
          <w:rFonts w:ascii="Times New Roman" w:hAnsi="Times New Roman" w:cs="Times New Roman"/>
          <w:sz w:val="28"/>
          <w:szCs w:val="28"/>
          <w:lang w:val="en-US"/>
        </w:rPr>
        <w:lastRenderedPageBreak/>
        <w:t xml:space="preserve">•Expand information literacy (researching primary and secondary sources) for finding, evaluating, integrating and synthesizing ethically the necessary information and visuals for the completion of a project. </w:t>
      </w:r>
    </w:p>
    <w:p w:rsidR="00DC47FA" w:rsidRPr="00197339" w:rsidRDefault="00DC47FA" w:rsidP="00197339">
      <w:pPr>
        <w:spacing w:after="0"/>
        <w:jc w:val="both"/>
        <w:rPr>
          <w:rFonts w:ascii="Times New Roman" w:hAnsi="Times New Roman" w:cs="Times New Roman"/>
          <w:sz w:val="28"/>
          <w:szCs w:val="28"/>
          <w:lang w:val="en-US"/>
        </w:rPr>
      </w:pPr>
      <w:r w:rsidRPr="00197339">
        <w:rPr>
          <w:rFonts w:ascii="Times New Roman" w:hAnsi="Times New Roman" w:cs="Times New Roman"/>
          <w:sz w:val="28"/>
          <w:szCs w:val="28"/>
          <w:lang w:val="en-US"/>
        </w:rPr>
        <w:t xml:space="preserve">•Work with scientists. </w:t>
      </w:r>
    </w:p>
    <w:p w:rsidR="00DC47FA" w:rsidRPr="00197339" w:rsidRDefault="00DC47FA" w:rsidP="00197339">
      <w:pPr>
        <w:spacing w:after="0"/>
        <w:jc w:val="both"/>
        <w:rPr>
          <w:rFonts w:ascii="Times New Roman" w:hAnsi="Times New Roman" w:cs="Times New Roman"/>
          <w:sz w:val="28"/>
          <w:szCs w:val="28"/>
          <w:lang w:val="en-US"/>
        </w:rPr>
      </w:pPr>
      <w:r w:rsidRPr="00197339">
        <w:rPr>
          <w:rFonts w:ascii="Times New Roman" w:hAnsi="Times New Roman" w:cs="Times New Roman"/>
          <w:sz w:val="28"/>
          <w:szCs w:val="28"/>
          <w:lang w:val="en-US"/>
        </w:rPr>
        <w:t xml:space="preserve">•Effectively and ethically incorporate appropriate scientific exhibits (visuals, graphs, charts, etc) for designing presentations and posters, and for supplementing text. </w:t>
      </w:r>
    </w:p>
    <w:p w:rsidR="00DC47FA" w:rsidRPr="00197339" w:rsidRDefault="00DC47FA" w:rsidP="00197339">
      <w:pPr>
        <w:spacing w:after="0"/>
        <w:jc w:val="both"/>
        <w:rPr>
          <w:rFonts w:ascii="Times New Roman" w:hAnsi="Times New Roman" w:cs="Times New Roman"/>
          <w:sz w:val="28"/>
          <w:szCs w:val="28"/>
          <w:lang w:val="en-US"/>
        </w:rPr>
      </w:pPr>
      <w:r w:rsidRPr="00197339">
        <w:rPr>
          <w:rFonts w:ascii="Times New Roman" w:hAnsi="Times New Roman" w:cs="Times New Roman"/>
          <w:sz w:val="28"/>
          <w:szCs w:val="28"/>
          <w:lang w:val="en-US"/>
        </w:rPr>
        <w:t xml:space="preserve">•Workshop and revise text, respond effectively to peers’ work in progress and participate in collaborative learning activities. </w:t>
      </w:r>
    </w:p>
    <w:p w:rsidR="00DC47FA" w:rsidRPr="00197339" w:rsidRDefault="00DC47FA" w:rsidP="00197339">
      <w:pPr>
        <w:spacing w:after="0"/>
        <w:jc w:val="both"/>
        <w:rPr>
          <w:rFonts w:ascii="Times New Roman" w:hAnsi="Times New Roman" w:cs="Times New Roman"/>
          <w:sz w:val="28"/>
          <w:szCs w:val="28"/>
          <w:lang w:val="en-US"/>
        </w:rPr>
      </w:pPr>
      <w:r w:rsidRPr="00197339">
        <w:rPr>
          <w:rFonts w:ascii="Times New Roman" w:hAnsi="Times New Roman" w:cs="Times New Roman"/>
          <w:sz w:val="28"/>
          <w:szCs w:val="28"/>
          <w:lang w:val="en-US"/>
        </w:rPr>
        <w:t xml:space="preserve">Competence in the mechanics of writing is essential, including use of appropriate </w:t>
      </w:r>
    </w:p>
    <w:p w:rsidR="00DC47FA" w:rsidRPr="00197339" w:rsidRDefault="00DC47FA" w:rsidP="00197339">
      <w:pPr>
        <w:tabs>
          <w:tab w:val="left" w:pos="261"/>
        </w:tabs>
        <w:spacing w:after="0"/>
        <w:ind w:left="18"/>
        <w:jc w:val="both"/>
        <w:rPr>
          <w:rFonts w:ascii="Times New Roman" w:hAnsi="Times New Roman" w:cs="Times New Roman"/>
          <w:bCs/>
          <w:kern w:val="24"/>
          <w:sz w:val="28"/>
          <w:szCs w:val="28"/>
        </w:rPr>
      </w:pPr>
      <w:r w:rsidRPr="00197339">
        <w:rPr>
          <w:rFonts w:ascii="Times New Roman" w:hAnsi="Times New Roman" w:cs="Times New Roman"/>
          <w:sz w:val="28"/>
          <w:szCs w:val="28"/>
          <w:lang w:val="en-US"/>
        </w:rPr>
        <w:t>documentation</w:t>
      </w:r>
      <w:r w:rsidRPr="00197339">
        <w:rPr>
          <w:rFonts w:ascii="Times New Roman" w:hAnsi="Times New Roman" w:cs="Times New Roman"/>
          <w:sz w:val="28"/>
          <w:szCs w:val="28"/>
        </w:rPr>
        <w:t xml:space="preserve"> </w:t>
      </w:r>
      <w:r w:rsidRPr="00197339">
        <w:rPr>
          <w:rFonts w:ascii="Times New Roman" w:hAnsi="Times New Roman" w:cs="Times New Roman"/>
          <w:sz w:val="28"/>
          <w:szCs w:val="28"/>
          <w:lang w:val="en-US"/>
        </w:rPr>
        <w:t>styles</w:t>
      </w:r>
      <w:r w:rsidRPr="00197339">
        <w:rPr>
          <w:rFonts w:ascii="Times New Roman" w:hAnsi="Times New Roman" w:cs="Times New Roman"/>
          <w:sz w:val="28"/>
          <w:szCs w:val="28"/>
        </w:rPr>
        <w:t xml:space="preserve">.  </w:t>
      </w:r>
    </w:p>
    <w:p w:rsidR="00DC47FA" w:rsidRPr="00197339" w:rsidRDefault="00DC47FA" w:rsidP="00197339">
      <w:pPr>
        <w:tabs>
          <w:tab w:val="left" w:pos="566"/>
          <w:tab w:val="left" w:pos="851"/>
        </w:tabs>
        <w:spacing w:after="0" w:line="240" w:lineRule="auto"/>
        <w:jc w:val="both"/>
        <w:rPr>
          <w:rStyle w:val="20"/>
          <w:rFonts w:ascii="Times New Roman" w:hAnsi="Times New Roman" w:cs="Times New Roman"/>
          <w:color w:val="auto"/>
          <w:sz w:val="28"/>
          <w:szCs w:val="28"/>
        </w:rPr>
      </w:pPr>
    </w:p>
    <w:p w:rsidR="00DC47FA" w:rsidRPr="00197339" w:rsidRDefault="00DC47FA" w:rsidP="00197339">
      <w:pPr>
        <w:pStyle w:val="Default"/>
        <w:jc w:val="both"/>
        <w:rPr>
          <w:rStyle w:val="20"/>
          <w:rFonts w:ascii="Times New Roman" w:hAnsi="Times New Roman" w:cs="Times New Roman"/>
          <w:color w:val="auto"/>
          <w:sz w:val="28"/>
          <w:szCs w:val="28"/>
          <w:lang w:val="en-US" w:eastAsia="en-US"/>
        </w:rPr>
      </w:pPr>
    </w:p>
    <w:p w:rsidR="00DC47FA" w:rsidRPr="00197339" w:rsidRDefault="00DC47FA" w:rsidP="00197339">
      <w:pPr>
        <w:pStyle w:val="2"/>
        <w:tabs>
          <w:tab w:val="center" w:pos="4677"/>
          <w:tab w:val="right" w:pos="9355"/>
        </w:tabs>
        <w:spacing w:line="240" w:lineRule="auto"/>
        <w:jc w:val="both"/>
        <w:rPr>
          <w:rStyle w:val="tlid-translation"/>
          <w:rFonts w:ascii="Times New Roman" w:hAnsi="Times New Roman" w:cs="Times New Roman"/>
          <w:color w:val="auto"/>
          <w:sz w:val="28"/>
          <w:szCs w:val="28"/>
          <w:lang w:val="en"/>
        </w:rPr>
      </w:pPr>
      <w:r w:rsidRPr="00197339">
        <w:rPr>
          <w:rStyle w:val="tlid-translation"/>
          <w:rFonts w:ascii="Times New Roman" w:hAnsi="Times New Roman" w:cs="Times New Roman"/>
          <w:color w:val="auto"/>
          <w:sz w:val="28"/>
          <w:szCs w:val="28"/>
          <w:lang w:val="en"/>
        </w:rPr>
        <w:t>Grading Criteria:</w:t>
      </w:r>
    </w:p>
    <w:p w:rsidR="00DC47FA" w:rsidRPr="00197339" w:rsidRDefault="00DC47FA" w:rsidP="00197339">
      <w:pPr>
        <w:pStyle w:val="2"/>
        <w:tabs>
          <w:tab w:val="center" w:pos="4677"/>
          <w:tab w:val="right" w:pos="9355"/>
        </w:tabs>
        <w:spacing w:line="240" w:lineRule="auto"/>
        <w:jc w:val="both"/>
        <w:rPr>
          <w:rFonts w:ascii="Times New Roman" w:hAnsi="Times New Roman" w:cs="Times New Roman"/>
          <w:color w:val="auto"/>
          <w:sz w:val="28"/>
          <w:szCs w:val="28"/>
          <w:lang w:val="en-US"/>
        </w:rPr>
      </w:pPr>
      <w:r w:rsidRPr="00197339">
        <w:rPr>
          <w:rFonts w:ascii="Times New Roman" w:hAnsi="Times New Roman" w:cs="Times New Roman"/>
          <w:color w:val="auto"/>
          <w:sz w:val="28"/>
          <w:szCs w:val="28"/>
        </w:rPr>
        <w:tab/>
      </w:r>
    </w:p>
    <w:tbl>
      <w:tblPr>
        <w:tblStyle w:val="ad"/>
        <w:tblW w:w="0" w:type="auto"/>
        <w:tblLook w:val="04A0" w:firstRow="1" w:lastRow="0" w:firstColumn="1" w:lastColumn="0" w:noHBand="0" w:noVBand="1"/>
      </w:tblPr>
      <w:tblGrid>
        <w:gridCol w:w="3539"/>
        <w:gridCol w:w="5806"/>
      </w:tblGrid>
      <w:tr w:rsidR="00DC47FA" w:rsidRPr="00197339" w:rsidTr="00EC72C8">
        <w:tc>
          <w:tcPr>
            <w:tcW w:w="3539" w:type="dxa"/>
          </w:tcPr>
          <w:p w:rsidR="00DC47FA" w:rsidRPr="00197339" w:rsidRDefault="00DC47FA" w:rsidP="00197339">
            <w:pPr>
              <w:ind w:firstLine="567"/>
              <w:jc w:val="both"/>
              <w:rPr>
                <w:rFonts w:ascii="Times New Roman" w:hAnsi="Times New Roman" w:cs="Times New Roman"/>
                <w:b/>
                <w:sz w:val="28"/>
                <w:szCs w:val="28"/>
                <w:lang w:val="en-US"/>
              </w:rPr>
            </w:pPr>
            <w:r w:rsidRPr="00197339">
              <w:rPr>
                <w:rFonts w:ascii="Times New Roman" w:hAnsi="Times New Roman" w:cs="Times New Roman"/>
                <w:b/>
                <w:sz w:val="28"/>
                <w:szCs w:val="28"/>
                <w:lang w:val="en-US"/>
              </w:rPr>
              <w:t>Grade</w:t>
            </w:r>
          </w:p>
        </w:tc>
        <w:tc>
          <w:tcPr>
            <w:tcW w:w="5806" w:type="dxa"/>
          </w:tcPr>
          <w:p w:rsidR="00DC47FA" w:rsidRPr="00197339" w:rsidRDefault="00DC47FA" w:rsidP="00197339">
            <w:pPr>
              <w:ind w:firstLine="567"/>
              <w:jc w:val="both"/>
              <w:rPr>
                <w:rFonts w:ascii="Times New Roman" w:hAnsi="Times New Roman" w:cs="Times New Roman"/>
                <w:b/>
                <w:sz w:val="28"/>
                <w:szCs w:val="28"/>
                <w:lang w:val="en-US"/>
              </w:rPr>
            </w:pPr>
            <w:r w:rsidRPr="00197339">
              <w:rPr>
                <w:rFonts w:ascii="Times New Roman" w:hAnsi="Times New Roman" w:cs="Times New Roman"/>
                <w:b/>
                <w:sz w:val="28"/>
                <w:szCs w:val="28"/>
                <w:lang w:val="en-US"/>
              </w:rPr>
              <w:t>Criteria</w:t>
            </w:r>
          </w:p>
        </w:tc>
      </w:tr>
      <w:tr w:rsidR="00DC47FA" w:rsidRPr="00197339" w:rsidTr="00EC72C8">
        <w:tc>
          <w:tcPr>
            <w:tcW w:w="3539" w:type="dxa"/>
          </w:tcPr>
          <w:p w:rsidR="00DC47FA" w:rsidRPr="00197339" w:rsidRDefault="00DC47FA" w:rsidP="00197339">
            <w:pPr>
              <w:ind w:firstLine="567"/>
              <w:jc w:val="both"/>
              <w:rPr>
                <w:rFonts w:ascii="Times New Roman" w:hAnsi="Times New Roman" w:cs="Times New Roman"/>
                <w:b/>
                <w:sz w:val="28"/>
                <w:szCs w:val="28"/>
                <w:lang w:val="en-US"/>
              </w:rPr>
            </w:pPr>
            <w:r w:rsidRPr="00197339">
              <w:rPr>
                <w:rFonts w:ascii="Times New Roman" w:hAnsi="Times New Roman" w:cs="Times New Roman"/>
                <w:b/>
                <w:sz w:val="28"/>
                <w:szCs w:val="28"/>
                <w:lang w:val="en-US"/>
              </w:rPr>
              <w:t xml:space="preserve">Excellent </w:t>
            </w:r>
          </w:p>
          <w:p w:rsidR="00DC47FA" w:rsidRPr="00197339" w:rsidRDefault="00DC47FA" w:rsidP="00197339">
            <w:pPr>
              <w:jc w:val="both"/>
              <w:rPr>
                <w:rFonts w:ascii="Times New Roman" w:hAnsi="Times New Roman" w:cs="Times New Roman"/>
                <w:b/>
                <w:sz w:val="28"/>
                <w:szCs w:val="28"/>
              </w:rPr>
            </w:pPr>
          </w:p>
        </w:tc>
        <w:tc>
          <w:tcPr>
            <w:tcW w:w="5806" w:type="dxa"/>
          </w:tcPr>
          <w:p w:rsidR="00DC47FA" w:rsidRPr="00197339" w:rsidRDefault="00DC47FA" w:rsidP="00197339">
            <w:pPr>
              <w:jc w:val="both"/>
              <w:rPr>
                <w:rFonts w:ascii="Times New Roman" w:hAnsi="Times New Roman" w:cs="Times New Roman"/>
                <w:sz w:val="28"/>
                <w:szCs w:val="28"/>
                <w:lang w:val="en-US"/>
              </w:rPr>
            </w:pPr>
            <w:r w:rsidRPr="00197339">
              <w:rPr>
                <w:rStyle w:val="tlid-translation"/>
                <w:rFonts w:ascii="Times New Roman" w:hAnsi="Times New Roman" w:cs="Times New Roman"/>
                <w:sz w:val="28"/>
                <w:szCs w:val="28"/>
                <w:lang w:val="en"/>
              </w:rPr>
              <w:t>1. the correct and complete answers to all theoretical questions are given;</w:t>
            </w:r>
            <w:r w:rsidRPr="00197339">
              <w:rPr>
                <w:rFonts w:ascii="Times New Roman" w:hAnsi="Times New Roman" w:cs="Times New Roman"/>
                <w:sz w:val="28"/>
                <w:szCs w:val="28"/>
                <w:lang w:val="en"/>
              </w:rPr>
              <w:br/>
            </w:r>
            <w:r w:rsidRPr="00197339">
              <w:rPr>
                <w:rStyle w:val="tlid-translation"/>
                <w:rFonts w:ascii="Times New Roman" w:hAnsi="Times New Roman" w:cs="Times New Roman"/>
                <w:sz w:val="28"/>
                <w:szCs w:val="28"/>
                <w:lang w:val="en"/>
              </w:rPr>
              <w:t>2. The practical task is completely solved;</w:t>
            </w:r>
            <w:r w:rsidRPr="00197339">
              <w:rPr>
                <w:rFonts w:ascii="Times New Roman" w:hAnsi="Times New Roman" w:cs="Times New Roman"/>
                <w:sz w:val="28"/>
                <w:szCs w:val="28"/>
                <w:lang w:val="en"/>
              </w:rPr>
              <w:br/>
            </w:r>
            <w:r w:rsidRPr="00197339">
              <w:rPr>
                <w:rStyle w:val="tlid-translation"/>
                <w:rFonts w:ascii="Times New Roman" w:hAnsi="Times New Roman" w:cs="Times New Roman"/>
                <w:sz w:val="28"/>
                <w:szCs w:val="28"/>
                <w:lang w:val="en"/>
              </w:rPr>
              <w:t>3. The material is set forth correctly in a logical sequence;</w:t>
            </w:r>
            <w:r w:rsidRPr="00197339">
              <w:rPr>
                <w:rFonts w:ascii="Times New Roman" w:hAnsi="Times New Roman" w:cs="Times New Roman"/>
                <w:sz w:val="28"/>
                <w:szCs w:val="28"/>
                <w:lang w:val="en"/>
              </w:rPr>
              <w:br/>
            </w:r>
            <w:r w:rsidRPr="00197339">
              <w:rPr>
                <w:rStyle w:val="tlid-translation"/>
                <w:rFonts w:ascii="Times New Roman" w:hAnsi="Times New Roman" w:cs="Times New Roman"/>
                <w:sz w:val="28"/>
                <w:szCs w:val="28"/>
                <w:lang w:val="en"/>
              </w:rPr>
              <w:t>4. Creativity is demonstrated.</w:t>
            </w:r>
          </w:p>
        </w:tc>
      </w:tr>
      <w:tr w:rsidR="00DC47FA" w:rsidRPr="00197339" w:rsidTr="00EC72C8">
        <w:tc>
          <w:tcPr>
            <w:tcW w:w="3539" w:type="dxa"/>
          </w:tcPr>
          <w:p w:rsidR="00DC47FA" w:rsidRPr="00197339" w:rsidRDefault="00DC47FA" w:rsidP="00197339">
            <w:pPr>
              <w:ind w:firstLine="567"/>
              <w:jc w:val="both"/>
              <w:rPr>
                <w:rFonts w:ascii="Times New Roman" w:hAnsi="Times New Roman" w:cs="Times New Roman"/>
                <w:b/>
                <w:sz w:val="28"/>
                <w:szCs w:val="28"/>
                <w:lang w:val="en-US"/>
              </w:rPr>
            </w:pPr>
            <w:r w:rsidRPr="00197339">
              <w:rPr>
                <w:rFonts w:ascii="Times New Roman" w:hAnsi="Times New Roman" w:cs="Times New Roman"/>
                <w:b/>
                <w:sz w:val="28"/>
                <w:szCs w:val="28"/>
                <w:lang w:val="en-US"/>
              </w:rPr>
              <w:t>Good</w:t>
            </w:r>
          </w:p>
          <w:p w:rsidR="00DC47FA" w:rsidRPr="00197339" w:rsidRDefault="00DC47FA" w:rsidP="00197339">
            <w:pPr>
              <w:jc w:val="both"/>
              <w:rPr>
                <w:rFonts w:ascii="Times New Roman" w:hAnsi="Times New Roman" w:cs="Times New Roman"/>
                <w:b/>
                <w:sz w:val="28"/>
                <w:szCs w:val="28"/>
              </w:rPr>
            </w:pPr>
          </w:p>
        </w:tc>
        <w:tc>
          <w:tcPr>
            <w:tcW w:w="5806" w:type="dxa"/>
          </w:tcPr>
          <w:p w:rsidR="00DC47FA" w:rsidRPr="00197339" w:rsidRDefault="00DC47FA" w:rsidP="00197339">
            <w:pPr>
              <w:jc w:val="both"/>
              <w:rPr>
                <w:rFonts w:ascii="Times New Roman" w:eastAsia="Times New Roman" w:hAnsi="Times New Roman" w:cs="Times New Roman"/>
                <w:sz w:val="28"/>
                <w:szCs w:val="28"/>
                <w:lang w:val="en"/>
              </w:rPr>
            </w:pPr>
            <w:r w:rsidRPr="00197339">
              <w:rPr>
                <w:rFonts w:ascii="Times New Roman" w:eastAsia="Times New Roman" w:hAnsi="Times New Roman" w:cs="Times New Roman"/>
                <w:sz w:val="28"/>
                <w:szCs w:val="28"/>
                <w:lang w:val="en"/>
              </w:rPr>
              <w:t>1. The correct but incomplete answers to all theoretical questions are given, insignificant errors or inaccuracies are existed;</w:t>
            </w:r>
            <w:r w:rsidRPr="00197339">
              <w:rPr>
                <w:rFonts w:ascii="Times New Roman" w:eastAsia="Times New Roman" w:hAnsi="Times New Roman" w:cs="Times New Roman"/>
                <w:sz w:val="28"/>
                <w:szCs w:val="28"/>
                <w:lang w:val="en"/>
              </w:rPr>
              <w:br/>
              <w:t>2. The practical task has been completed, but a minor mistake has been made;</w:t>
            </w:r>
            <w:r w:rsidRPr="00197339">
              <w:rPr>
                <w:rFonts w:ascii="Times New Roman" w:eastAsia="Times New Roman" w:hAnsi="Times New Roman" w:cs="Times New Roman"/>
                <w:sz w:val="28"/>
                <w:szCs w:val="28"/>
                <w:lang w:val="en"/>
              </w:rPr>
              <w:br/>
              <w:t>3. The material is set forth correctly in a logical sequence.</w:t>
            </w:r>
          </w:p>
        </w:tc>
      </w:tr>
      <w:tr w:rsidR="00DC47FA" w:rsidRPr="00197339" w:rsidTr="00EC72C8">
        <w:tc>
          <w:tcPr>
            <w:tcW w:w="3539" w:type="dxa"/>
          </w:tcPr>
          <w:p w:rsidR="00DC47FA" w:rsidRPr="00197339" w:rsidRDefault="00DC47FA" w:rsidP="00197339">
            <w:pPr>
              <w:ind w:firstLine="567"/>
              <w:jc w:val="both"/>
              <w:rPr>
                <w:rFonts w:ascii="Times New Roman" w:hAnsi="Times New Roman" w:cs="Times New Roman"/>
                <w:b/>
                <w:sz w:val="28"/>
                <w:szCs w:val="28"/>
                <w:lang w:val="en-US"/>
              </w:rPr>
            </w:pPr>
            <w:r w:rsidRPr="00197339">
              <w:rPr>
                <w:rFonts w:ascii="Times New Roman" w:hAnsi="Times New Roman" w:cs="Times New Roman"/>
                <w:b/>
                <w:sz w:val="28"/>
                <w:szCs w:val="28"/>
                <w:lang w:val="en-US"/>
              </w:rPr>
              <w:t>Satisfactory</w:t>
            </w:r>
          </w:p>
          <w:p w:rsidR="00DC47FA" w:rsidRPr="00197339" w:rsidRDefault="00DC47FA" w:rsidP="00197339">
            <w:pPr>
              <w:jc w:val="both"/>
              <w:rPr>
                <w:rFonts w:ascii="Times New Roman" w:hAnsi="Times New Roman" w:cs="Times New Roman"/>
                <w:b/>
                <w:sz w:val="28"/>
                <w:szCs w:val="28"/>
              </w:rPr>
            </w:pPr>
          </w:p>
        </w:tc>
        <w:tc>
          <w:tcPr>
            <w:tcW w:w="5806" w:type="dxa"/>
          </w:tcPr>
          <w:p w:rsidR="00DC47FA" w:rsidRPr="00197339" w:rsidRDefault="00DC47FA" w:rsidP="00197339">
            <w:pPr>
              <w:jc w:val="both"/>
              <w:rPr>
                <w:rFonts w:ascii="Times New Roman" w:eastAsia="Times New Roman" w:hAnsi="Times New Roman" w:cs="Times New Roman"/>
                <w:sz w:val="28"/>
                <w:szCs w:val="28"/>
                <w:lang w:val="en"/>
              </w:rPr>
            </w:pPr>
            <w:r w:rsidRPr="00197339">
              <w:rPr>
                <w:rFonts w:ascii="Times New Roman" w:eastAsia="Times New Roman" w:hAnsi="Times New Roman" w:cs="Times New Roman"/>
                <w:sz w:val="28"/>
                <w:szCs w:val="28"/>
                <w:lang w:val="en"/>
              </w:rPr>
              <w:t>1. The answers to theoretical questions are correct, but incomplete, inaccuracies in the wording and logical errors are existed;</w:t>
            </w:r>
            <w:r w:rsidRPr="00197339">
              <w:rPr>
                <w:rFonts w:ascii="Times New Roman" w:eastAsia="Times New Roman" w:hAnsi="Times New Roman" w:cs="Times New Roman"/>
                <w:sz w:val="28"/>
                <w:szCs w:val="28"/>
                <w:lang w:val="en"/>
              </w:rPr>
              <w:br/>
              <w:t>2. The practical task is not fully completed;</w:t>
            </w:r>
            <w:r w:rsidRPr="00197339">
              <w:rPr>
                <w:rFonts w:ascii="Times New Roman" w:eastAsia="Times New Roman" w:hAnsi="Times New Roman" w:cs="Times New Roman"/>
                <w:sz w:val="28"/>
                <w:szCs w:val="28"/>
                <w:lang w:val="en"/>
              </w:rPr>
              <w:br/>
              <w:t>3. The material is presented correctly, but the logical sequence is broken.</w:t>
            </w:r>
          </w:p>
        </w:tc>
      </w:tr>
      <w:tr w:rsidR="00DC47FA" w:rsidRPr="00197339" w:rsidTr="00EC72C8">
        <w:tc>
          <w:tcPr>
            <w:tcW w:w="3539" w:type="dxa"/>
          </w:tcPr>
          <w:p w:rsidR="00DC47FA" w:rsidRPr="00197339" w:rsidRDefault="00DC47FA" w:rsidP="00197339">
            <w:pPr>
              <w:ind w:firstLine="567"/>
              <w:jc w:val="both"/>
              <w:rPr>
                <w:rFonts w:ascii="Times New Roman" w:hAnsi="Times New Roman" w:cs="Times New Roman"/>
                <w:b/>
                <w:sz w:val="28"/>
                <w:szCs w:val="28"/>
                <w:lang w:val="en-US"/>
              </w:rPr>
            </w:pPr>
            <w:r w:rsidRPr="00197339">
              <w:rPr>
                <w:rFonts w:ascii="Times New Roman" w:hAnsi="Times New Roman" w:cs="Times New Roman"/>
                <w:b/>
                <w:sz w:val="28"/>
                <w:szCs w:val="28"/>
                <w:lang w:val="en-US"/>
              </w:rPr>
              <w:t>Unsatisfactory</w:t>
            </w:r>
          </w:p>
          <w:p w:rsidR="00DC47FA" w:rsidRPr="00197339" w:rsidRDefault="00DC47FA" w:rsidP="00197339">
            <w:pPr>
              <w:jc w:val="both"/>
              <w:rPr>
                <w:rFonts w:ascii="Times New Roman" w:hAnsi="Times New Roman" w:cs="Times New Roman"/>
                <w:b/>
                <w:sz w:val="28"/>
                <w:szCs w:val="28"/>
              </w:rPr>
            </w:pPr>
          </w:p>
        </w:tc>
        <w:tc>
          <w:tcPr>
            <w:tcW w:w="5806" w:type="dxa"/>
          </w:tcPr>
          <w:p w:rsidR="00DC47FA" w:rsidRPr="00197339" w:rsidRDefault="00DC47FA" w:rsidP="00197339">
            <w:pPr>
              <w:jc w:val="both"/>
              <w:rPr>
                <w:rFonts w:ascii="Times New Roman" w:hAnsi="Times New Roman" w:cs="Times New Roman"/>
                <w:sz w:val="28"/>
                <w:szCs w:val="28"/>
                <w:lang w:val="en-US"/>
              </w:rPr>
            </w:pPr>
            <w:r w:rsidRPr="00197339">
              <w:rPr>
                <w:rStyle w:val="tlid-translation"/>
                <w:rFonts w:ascii="Times New Roman" w:hAnsi="Times New Roman" w:cs="Times New Roman"/>
                <w:sz w:val="28"/>
                <w:szCs w:val="28"/>
                <w:lang w:val="en"/>
              </w:rPr>
              <w:t>1. Answers to theoretical questions contain gross errors;</w:t>
            </w:r>
            <w:r w:rsidRPr="00197339">
              <w:rPr>
                <w:rFonts w:ascii="Times New Roman" w:hAnsi="Times New Roman" w:cs="Times New Roman"/>
                <w:sz w:val="28"/>
                <w:szCs w:val="28"/>
                <w:lang w:val="en"/>
              </w:rPr>
              <w:br/>
            </w:r>
            <w:r w:rsidRPr="00197339">
              <w:rPr>
                <w:rStyle w:val="tlid-translation"/>
                <w:rFonts w:ascii="Times New Roman" w:hAnsi="Times New Roman" w:cs="Times New Roman"/>
                <w:sz w:val="28"/>
                <w:szCs w:val="28"/>
                <w:lang w:val="en"/>
              </w:rPr>
              <w:t>2.The practical task is not completed;</w:t>
            </w:r>
            <w:r w:rsidRPr="00197339">
              <w:rPr>
                <w:rFonts w:ascii="Times New Roman" w:hAnsi="Times New Roman" w:cs="Times New Roman"/>
                <w:sz w:val="28"/>
                <w:szCs w:val="28"/>
                <w:lang w:val="en"/>
              </w:rPr>
              <w:br/>
            </w:r>
            <w:r w:rsidRPr="00197339">
              <w:rPr>
                <w:rStyle w:val="tlid-translation"/>
                <w:rFonts w:ascii="Times New Roman" w:hAnsi="Times New Roman" w:cs="Times New Roman"/>
                <w:sz w:val="28"/>
                <w:szCs w:val="28"/>
                <w:lang w:val="en"/>
              </w:rPr>
              <w:t>3. In the statement of the answer, grammatical and terminological errors were made, the logical sequence was violated.</w:t>
            </w:r>
          </w:p>
          <w:p w:rsidR="00DC47FA" w:rsidRPr="00197339" w:rsidRDefault="00DC47FA" w:rsidP="00197339">
            <w:pPr>
              <w:ind w:firstLine="178"/>
              <w:jc w:val="both"/>
              <w:rPr>
                <w:rFonts w:ascii="Times New Roman" w:hAnsi="Times New Roman" w:cs="Times New Roman"/>
                <w:sz w:val="28"/>
                <w:szCs w:val="28"/>
                <w:lang w:val="en-US"/>
              </w:rPr>
            </w:pPr>
          </w:p>
        </w:tc>
      </w:tr>
    </w:tbl>
    <w:p w:rsidR="00DC47FA" w:rsidRPr="00197339" w:rsidRDefault="00DC47FA" w:rsidP="00197339">
      <w:pPr>
        <w:tabs>
          <w:tab w:val="left" w:pos="1105"/>
        </w:tabs>
        <w:spacing w:after="0" w:line="240" w:lineRule="auto"/>
        <w:jc w:val="both"/>
        <w:rPr>
          <w:rFonts w:ascii="Times New Roman" w:eastAsia="Calibri" w:hAnsi="Times New Roman" w:cs="Times New Roman"/>
          <w:b/>
          <w:sz w:val="28"/>
          <w:szCs w:val="28"/>
          <w:lang w:val="en-US"/>
        </w:rPr>
      </w:pPr>
    </w:p>
    <w:p w:rsidR="00DC47FA" w:rsidRPr="00197339" w:rsidRDefault="00DC47FA" w:rsidP="00197339">
      <w:pPr>
        <w:tabs>
          <w:tab w:val="left" w:pos="1105"/>
        </w:tabs>
        <w:spacing w:after="0" w:line="240" w:lineRule="auto"/>
        <w:ind w:firstLine="708"/>
        <w:jc w:val="both"/>
        <w:rPr>
          <w:rFonts w:ascii="Times New Roman" w:eastAsia="Calibri" w:hAnsi="Times New Roman" w:cs="Times New Roman"/>
          <w:b/>
          <w:sz w:val="28"/>
          <w:szCs w:val="28"/>
          <w:lang w:val="en-US"/>
        </w:rPr>
      </w:pPr>
    </w:p>
    <w:p w:rsidR="00DC47FA" w:rsidRPr="00197339" w:rsidRDefault="00DC47FA" w:rsidP="00197339">
      <w:pPr>
        <w:tabs>
          <w:tab w:val="left" w:pos="1105"/>
        </w:tabs>
        <w:spacing w:after="0" w:line="240" w:lineRule="auto"/>
        <w:ind w:firstLine="708"/>
        <w:jc w:val="both"/>
        <w:rPr>
          <w:rFonts w:ascii="Times New Roman" w:eastAsia="Calibri" w:hAnsi="Times New Roman" w:cs="Times New Roman"/>
          <w:b/>
          <w:sz w:val="28"/>
          <w:szCs w:val="28"/>
          <w:lang w:val="en-US"/>
        </w:rPr>
      </w:pPr>
      <w:r w:rsidRPr="00197339">
        <w:rPr>
          <w:rStyle w:val="tlid-translation"/>
          <w:rFonts w:ascii="Times New Roman" w:hAnsi="Times New Roman" w:cs="Times New Roman"/>
          <w:b/>
          <w:sz w:val="28"/>
          <w:szCs w:val="28"/>
          <w:lang w:val="en"/>
        </w:rPr>
        <w:t>Assessment of exam papers is carried out on a 100-point scale,</w:t>
      </w:r>
      <w:r w:rsidRPr="00197339">
        <w:rPr>
          <w:rFonts w:ascii="Times New Roman" w:hAnsi="Times New Roman" w:cs="Times New Roman"/>
          <w:b/>
          <w:sz w:val="28"/>
          <w:szCs w:val="28"/>
          <w:lang w:val="en"/>
        </w:rPr>
        <w:br/>
      </w:r>
      <w:r w:rsidRPr="00197339">
        <w:rPr>
          <w:rStyle w:val="tlid-translation"/>
          <w:rFonts w:ascii="Times New Roman" w:hAnsi="Times New Roman" w:cs="Times New Roman"/>
          <w:b/>
          <w:sz w:val="28"/>
          <w:szCs w:val="28"/>
          <w:lang w:val="en"/>
        </w:rPr>
        <w:t>taking into account the degree of completeness of the student’s response:</w:t>
      </w:r>
    </w:p>
    <w:p w:rsidR="00DC47FA" w:rsidRPr="00197339" w:rsidRDefault="00DC47FA" w:rsidP="00197339">
      <w:pPr>
        <w:tabs>
          <w:tab w:val="left" w:pos="1105"/>
        </w:tabs>
        <w:spacing w:after="0" w:line="240" w:lineRule="auto"/>
        <w:ind w:firstLine="708"/>
        <w:jc w:val="both"/>
        <w:rPr>
          <w:rFonts w:ascii="Times New Roman" w:eastAsia="Calibri" w:hAnsi="Times New Roman" w:cs="Times New Roman"/>
          <w:b/>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582"/>
        <w:gridCol w:w="2381"/>
        <w:gridCol w:w="2381"/>
      </w:tblGrid>
      <w:tr w:rsidR="00DC47FA" w:rsidRPr="00197339" w:rsidTr="00EC72C8">
        <w:tc>
          <w:tcPr>
            <w:tcW w:w="3227" w:type="dxa"/>
            <w:tcBorders>
              <w:top w:val="single" w:sz="4" w:space="0" w:color="000000"/>
              <w:left w:val="single" w:sz="4" w:space="0" w:color="000000"/>
              <w:bottom w:val="single" w:sz="4" w:space="0" w:color="000000"/>
              <w:right w:val="single" w:sz="4" w:space="0" w:color="000000"/>
            </w:tcBorders>
            <w:hideMark/>
          </w:tcPr>
          <w:p w:rsidR="00DC47FA" w:rsidRPr="00197339" w:rsidRDefault="00DC47FA" w:rsidP="00197339">
            <w:pPr>
              <w:tabs>
                <w:tab w:val="left" w:pos="1105"/>
              </w:tabs>
              <w:spacing w:after="0" w:line="240" w:lineRule="auto"/>
              <w:ind w:firstLine="708"/>
              <w:jc w:val="both"/>
              <w:rPr>
                <w:rFonts w:ascii="Times New Roman" w:eastAsia="Calibri" w:hAnsi="Times New Roman" w:cs="Times New Roman"/>
                <w:b/>
                <w:sz w:val="28"/>
                <w:szCs w:val="28"/>
                <w:lang w:val="kk-KZ"/>
              </w:rPr>
            </w:pPr>
            <w:r w:rsidRPr="00197339">
              <w:rPr>
                <w:rStyle w:val="tlid-translation"/>
                <w:rFonts w:ascii="Times New Roman" w:hAnsi="Times New Roman" w:cs="Times New Roman"/>
                <w:b/>
                <w:sz w:val="28"/>
                <w:szCs w:val="28"/>
                <w:lang w:val="en"/>
              </w:rPr>
              <w:t>Scale, points</w:t>
            </w:r>
          </w:p>
        </w:tc>
        <w:tc>
          <w:tcPr>
            <w:tcW w:w="1582" w:type="dxa"/>
            <w:tcBorders>
              <w:top w:val="single" w:sz="4" w:space="0" w:color="000000"/>
              <w:left w:val="single" w:sz="4" w:space="0" w:color="000000"/>
              <w:bottom w:val="single" w:sz="4" w:space="0" w:color="000000"/>
              <w:right w:val="single" w:sz="4" w:space="0" w:color="000000"/>
            </w:tcBorders>
            <w:hideMark/>
          </w:tcPr>
          <w:p w:rsidR="00DC47FA" w:rsidRPr="00197339" w:rsidRDefault="00DC47FA" w:rsidP="00197339">
            <w:pPr>
              <w:tabs>
                <w:tab w:val="left" w:pos="1105"/>
              </w:tabs>
              <w:spacing w:after="0" w:line="240" w:lineRule="auto"/>
              <w:jc w:val="both"/>
              <w:rPr>
                <w:rFonts w:ascii="Times New Roman" w:eastAsia="Calibri" w:hAnsi="Times New Roman" w:cs="Times New Roman"/>
                <w:sz w:val="28"/>
                <w:szCs w:val="28"/>
                <w:lang w:val="en-US"/>
              </w:rPr>
            </w:pPr>
            <w:r w:rsidRPr="00197339">
              <w:rPr>
                <w:rFonts w:ascii="Times New Roman" w:eastAsia="Calibri" w:hAnsi="Times New Roman" w:cs="Times New Roman"/>
                <w:sz w:val="28"/>
                <w:szCs w:val="28"/>
                <w:lang w:val="en-US"/>
              </w:rPr>
              <w:t>Grade</w:t>
            </w:r>
          </w:p>
          <w:p w:rsidR="00DC47FA" w:rsidRPr="00197339" w:rsidRDefault="00DC47FA" w:rsidP="00197339">
            <w:pPr>
              <w:tabs>
                <w:tab w:val="left" w:pos="1105"/>
              </w:tabs>
              <w:spacing w:after="0" w:line="240" w:lineRule="auto"/>
              <w:jc w:val="both"/>
              <w:rPr>
                <w:rFonts w:ascii="Times New Roman" w:eastAsia="Calibri" w:hAnsi="Times New Roman" w:cs="Times New Roman"/>
                <w:sz w:val="28"/>
                <w:szCs w:val="28"/>
                <w:lang w:val="en-US"/>
              </w:rPr>
            </w:pPr>
            <w:r w:rsidRPr="00197339">
              <w:rPr>
                <w:rFonts w:ascii="Times New Roman" w:eastAsia="Calibri" w:hAnsi="Times New Roman" w:cs="Times New Roman"/>
                <w:sz w:val="28"/>
                <w:szCs w:val="28"/>
                <w:lang w:val="en-US"/>
              </w:rPr>
              <w:t>1</w:t>
            </w:r>
            <w:r w:rsidRPr="00197339">
              <w:rPr>
                <w:rFonts w:ascii="Times New Roman" w:eastAsia="Calibri" w:hAnsi="Times New Roman" w:cs="Times New Roman"/>
                <w:sz w:val="28"/>
                <w:szCs w:val="28"/>
                <w:vertAlign w:val="superscript"/>
                <w:lang w:val="en-US"/>
              </w:rPr>
              <w:t>st</w:t>
            </w:r>
            <w:r w:rsidRPr="00197339">
              <w:rPr>
                <w:rFonts w:ascii="Times New Roman" w:eastAsia="Calibri" w:hAnsi="Times New Roman" w:cs="Times New Roman"/>
                <w:sz w:val="28"/>
                <w:szCs w:val="28"/>
                <w:lang w:val="en-US"/>
              </w:rPr>
              <w:t xml:space="preserve"> question</w:t>
            </w:r>
          </w:p>
        </w:tc>
        <w:tc>
          <w:tcPr>
            <w:tcW w:w="2381" w:type="dxa"/>
            <w:tcBorders>
              <w:top w:val="single" w:sz="4" w:space="0" w:color="000000"/>
              <w:left w:val="single" w:sz="4" w:space="0" w:color="000000"/>
              <w:bottom w:val="single" w:sz="4" w:space="0" w:color="000000"/>
              <w:right w:val="single" w:sz="4" w:space="0" w:color="000000"/>
            </w:tcBorders>
            <w:hideMark/>
          </w:tcPr>
          <w:p w:rsidR="00DC47FA" w:rsidRPr="00197339" w:rsidRDefault="00DC47FA" w:rsidP="00197339">
            <w:pPr>
              <w:tabs>
                <w:tab w:val="left" w:pos="1105"/>
              </w:tabs>
              <w:spacing w:after="0" w:line="240" w:lineRule="auto"/>
              <w:ind w:firstLine="708"/>
              <w:jc w:val="both"/>
              <w:rPr>
                <w:rFonts w:ascii="Times New Roman" w:eastAsia="Calibri" w:hAnsi="Times New Roman" w:cs="Times New Roman"/>
                <w:sz w:val="28"/>
                <w:szCs w:val="28"/>
                <w:lang w:val="en-US"/>
              </w:rPr>
            </w:pPr>
            <w:r w:rsidRPr="00197339">
              <w:rPr>
                <w:rFonts w:ascii="Times New Roman" w:eastAsia="Calibri" w:hAnsi="Times New Roman" w:cs="Times New Roman"/>
                <w:sz w:val="28"/>
                <w:szCs w:val="28"/>
                <w:lang w:val="en-US"/>
              </w:rPr>
              <w:t>Grade</w:t>
            </w:r>
          </w:p>
          <w:p w:rsidR="00DC47FA" w:rsidRPr="00197339" w:rsidRDefault="00DC47FA" w:rsidP="00197339">
            <w:pPr>
              <w:tabs>
                <w:tab w:val="left" w:pos="1105"/>
              </w:tabs>
              <w:spacing w:after="0" w:line="240" w:lineRule="auto"/>
              <w:ind w:firstLine="708"/>
              <w:jc w:val="both"/>
              <w:rPr>
                <w:rFonts w:ascii="Times New Roman" w:eastAsia="Calibri" w:hAnsi="Times New Roman" w:cs="Times New Roman"/>
                <w:sz w:val="28"/>
                <w:szCs w:val="28"/>
                <w:lang w:val="en-US"/>
              </w:rPr>
            </w:pPr>
            <w:r w:rsidRPr="00197339">
              <w:rPr>
                <w:rFonts w:ascii="Times New Roman" w:eastAsia="Calibri" w:hAnsi="Times New Roman" w:cs="Times New Roman"/>
                <w:sz w:val="28"/>
                <w:szCs w:val="28"/>
                <w:lang w:val="en-US"/>
              </w:rPr>
              <w:t>2</w:t>
            </w:r>
            <w:r w:rsidRPr="00197339">
              <w:rPr>
                <w:rFonts w:ascii="Times New Roman" w:eastAsia="Calibri" w:hAnsi="Times New Roman" w:cs="Times New Roman"/>
                <w:sz w:val="28"/>
                <w:szCs w:val="28"/>
                <w:vertAlign w:val="superscript"/>
                <w:lang w:val="en-US"/>
              </w:rPr>
              <w:t>nd</w:t>
            </w:r>
            <w:r w:rsidRPr="00197339">
              <w:rPr>
                <w:rFonts w:ascii="Times New Roman" w:eastAsia="Calibri" w:hAnsi="Times New Roman" w:cs="Times New Roman"/>
                <w:sz w:val="28"/>
                <w:szCs w:val="28"/>
                <w:lang w:val="en-US"/>
              </w:rPr>
              <w:t xml:space="preserve"> question</w:t>
            </w:r>
          </w:p>
        </w:tc>
        <w:tc>
          <w:tcPr>
            <w:tcW w:w="2381" w:type="dxa"/>
            <w:tcBorders>
              <w:top w:val="single" w:sz="4" w:space="0" w:color="000000"/>
              <w:left w:val="single" w:sz="4" w:space="0" w:color="000000"/>
              <w:bottom w:val="single" w:sz="4" w:space="0" w:color="000000"/>
              <w:right w:val="single" w:sz="4" w:space="0" w:color="000000"/>
            </w:tcBorders>
            <w:hideMark/>
          </w:tcPr>
          <w:p w:rsidR="00DC47FA" w:rsidRPr="00197339" w:rsidRDefault="00DC47FA" w:rsidP="00197339">
            <w:pPr>
              <w:tabs>
                <w:tab w:val="left" w:pos="1105"/>
              </w:tabs>
              <w:spacing w:after="0" w:line="240" w:lineRule="auto"/>
              <w:ind w:firstLine="708"/>
              <w:jc w:val="both"/>
              <w:rPr>
                <w:rFonts w:ascii="Times New Roman" w:eastAsia="Calibri" w:hAnsi="Times New Roman" w:cs="Times New Roman"/>
                <w:sz w:val="28"/>
                <w:szCs w:val="28"/>
                <w:lang w:val="en-US"/>
              </w:rPr>
            </w:pPr>
            <w:r w:rsidRPr="00197339">
              <w:rPr>
                <w:rFonts w:ascii="Times New Roman" w:eastAsia="Calibri" w:hAnsi="Times New Roman" w:cs="Times New Roman"/>
                <w:sz w:val="28"/>
                <w:szCs w:val="28"/>
                <w:lang w:val="en-US"/>
              </w:rPr>
              <w:t>Grade</w:t>
            </w:r>
          </w:p>
          <w:p w:rsidR="00DC47FA" w:rsidRPr="00197339" w:rsidRDefault="00DC47FA" w:rsidP="00197339">
            <w:pPr>
              <w:tabs>
                <w:tab w:val="left" w:pos="1105"/>
              </w:tabs>
              <w:spacing w:after="0" w:line="240" w:lineRule="auto"/>
              <w:ind w:firstLine="708"/>
              <w:jc w:val="both"/>
              <w:rPr>
                <w:rFonts w:ascii="Times New Roman" w:eastAsia="Calibri" w:hAnsi="Times New Roman" w:cs="Times New Roman"/>
                <w:sz w:val="28"/>
                <w:szCs w:val="28"/>
                <w:lang w:val="en-US"/>
              </w:rPr>
            </w:pPr>
            <w:r w:rsidRPr="00197339">
              <w:rPr>
                <w:rFonts w:ascii="Times New Roman" w:eastAsia="Calibri" w:hAnsi="Times New Roman" w:cs="Times New Roman"/>
                <w:sz w:val="28"/>
                <w:szCs w:val="28"/>
                <w:lang w:val="en-US"/>
              </w:rPr>
              <w:t>3</w:t>
            </w:r>
            <w:r w:rsidRPr="00197339">
              <w:rPr>
                <w:rFonts w:ascii="Times New Roman" w:eastAsia="Calibri" w:hAnsi="Times New Roman" w:cs="Times New Roman"/>
                <w:sz w:val="28"/>
                <w:szCs w:val="28"/>
                <w:vertAlign w:val="superscript"/>
                <w:lang w:val="en-US"/>
              </w:rPr>
              <w:t>rd</w:t>
            </w:r>
            <w:r w:rsidRPr="00197339">
              <w:rPr>
                <w:rFonts w:ascii="Times New Roman" w:eastAsia="Calibri" w:hAnsi="Times New Roman" w:cs="Times New Roman"/>
                <w:sz w:val="28"/>
                <w:szCs w:val="28"/>
                <w:lang w:val="en-US"/>
              </w:rPr>
              <w:t xml:space="preserve"> question</w:t>
            </w:r>
          </w:p>
        </w:tc>
      </w:tr>
      <w:tr w:rsidR="00DC47FA" w:rsidRPr="00197339" w:rsidTr="00EC72C8">
        <w:tc>
          <w:tcPr>
            <w:tcW w:w="3227" w:type="dxa"/>
            <w:tcBorders>
              <w:top w:val="single" w:sz="4" w:space="0" w:color="000000"/>
              <w:left w:val="single" w:sz="4" w:space="0" w:color="000000"/>
              <w:bottom w:val="single" w:sz="4" w:space="0" w:color="000000"/>
              <w:right w:val="single" w:sz="4" w:space="0" w:color="000000"/>
            </w:tcBorders>
            <w:hideMark/>
          </w:tcPr>
          <w:p w:rsidR="00DC47FA" w:rsidRPr="00197339" w:rsidRDefault="00DC47FA" w:rsidP="00197339">
            <w:pPr>
              <w:tabs>
                <w:tab w:val="left" w:pos="1105"/>
              </w:tabs>
              <w:spacing w:after="0" w:line="240" w:lineRule="auto"/>
              <w:jc w:val="both"/>
              <w:rPr>
                <w:rFonts w:ascii="Times New Roman" w:eastAsia="Calibri" w:hAnsi="Times New Roman" w:cs="Times New Roman"/>
                <w:sz w:val="28"/>
                <w:szCs w:val="28"/>
                <w:lang w:val="en-US"/>
              </w:rPr>
            </w:pPr>
            <w:r w:rsidRPr="00197339">
              <w:rPr>
                <w:rFonts w:ascii="Times New Roman" w:eastAsia="Calibri" w:hAnsi="Times New Roman" w:cs="Times New Roman"/>
                <w:sz w:val="28"/>
                <w:szCs w:val="28"/>
                <w:lang w:val="kk-KZ"/>
              </w:rPr>
              <w:t xml:space="preserve">90-100 </w:t>
            </w:r>
            <w:r w:rsidRPr="00197339">
              <w:rPr>
                <w:rFonts w:ascii="Times New Roman" w:eastAsia="Calibri" w:hAnsi="Times New Roman" w:cs="Times New Roman"/>
                <w:sz w:val="28"/>
                <w:szCs w:val="28"/>
                <w:lang w:val="en-US"/>
              </w:rPr>
              <w:t>excellent</w:t>
            </w:r>
          </w:p>
        </w:tc>
        <w:tc>
          <w:tcPr>
            <w:tcW w:w="1582" w:type="dxa"/>
            <w:tcBorders>
              <w:top w:val="single" w:sz="4" w:space="0" w:color="000000"/>
              <w:left w:val="single" w:sz="4" w:space="0" w:color="000000"/>
              <w:bottom w:val="single" w:sz="4" w:space="0" w:color="000000"/>
              <w:right w:val="single" w:sz="4" w:space="0" w:color="000000"/>
            </w:tcBorders>
            <w:hideMark/>
          </w:tcPr>
          <w:p w:rsidR="00DC47FA" w:rsidRPr="00197339" w:rsidRDefault="00DC47FA" w:rsidP="00197339">
            <w:pPr>
              <w:tabs>
                <w:tab w:val="left" w:pos="1105"/>
              </w:tabs>
              <w:spacing w:after="0" w:line="240" w:lineRule="auto"/>
              <w:jc w:val="both"/>
              <w:rPr>
                <w:rFonts w:ascii="Times New Roman" w:eastAsia="Calibri" w:hAnsi="Times New Roman" w:cs="Times New Roman"/>
                <w:sz w:val="28"/>
                <w:szCs w:val="28"/>
                <w:lang w:val="kk-KZ"/>
              </w:rPr>
            </w:pPr>
            <w:r w:rsidRPr="00197339">
              <w:rPr>
                <w:rFonts w:ascii="Times New Roman" w:eastAsia="Calibri" w:hAnsi="Times New Roman" w:cs="Times New Roman"/>
                <w:sz w:val="28"/>
                <w:szCs w:val="28"/>
                <w:lang w:val="kk-KZ"/>
              </w:rPr>
              <w:t>26-30</w:t>
            </w:r>
          </w:p>
        </w:tc>
        <w:tc>
          <w:tcPr>
            <w:tcW w:w="2381" w:type="dxa"/>
            <w:tcBorders>
              <w:top w:val="single" w:sz="4" w:space="0" w:color="000000"/>
              <w:left w:val="single" w:sz="4" w:space="0" w:color="000000"/>
              <w:bottom w:val="single" w:sz="4" w:space="0" w:color="000000"/>
              <w:right w:val="single" w:sz="4" w:space="0" w:color="000000"/>
            </w:tcBorders>
            <w:hideMark/>
          </w:tcPr>
          <w:p w:rsidR="00DC47FA" w:rsidRPr="00197339" w:rsidRDefault="00DC47FA" w:rsidP="00197339">
            <w:pPr>
              <w:tabs>
                <w:tab w:val="left" w:pos="1105"/>
              </w:tabs>
              <w:spacing w:after="0" w:line="240" w:lineRule="auto"/>
              <w:ind w:firstLine="708"/>
              <w:jc w:val="both"/>
              <w:rPr>
                <w:rFonts w:ascii="Times New Roman" w:eastAsia="Calibri" w:hAnsi="Times New Roman" w:cs="Times New Roman"/>
                <w:sz w:val="28"/>
                <w:szCs w:val="28"/>
                <w:lang w:val="kk-KZ"/>
              </w:rPr>
            </w:pPr>
            <w:r w:rsidRPr="00197339">
              <w:rPr>
                <w:rFonts w:ascii="Times New Roman" w:eastAsia="Calibri" w:hAnsi="Times New Roman" w:cs="Times New Roman"/>
                <w:sz w:val="28"/>
                <w:szCs w:val="28"/>
                <w:lang w:val="kk-KZ"/>
              </w:rPr>
              <w:t>32-35</w:t>
            </w:r>
          </w:p>
        </w:tc>
        <w:tc>
          <w:tcPr>
            <w:tcW w:w="2381" w:type="dxa"/>
            <w:tcBorders>
              <w:top w:val="single" w:sz="4" w:space="0" w:color="000000"/>
              <w:left w:val="single" w:sz="4" w:space="0" w:color="000000"/>
              <w:bottom w:val="single" w:sz="4" w:space="0" w:color="000000"/>
              <w:right w:val="single" w:sz="4" w:space="0" w:color="000000"/>
            </w:tcBorders>
            <w:hideMark/>
          </w:tcPr>
          <w:p w:rsidR="00DC47FA" w:rsidRPr="00197339" w:rsidRDefault="00DC47FA" w:rsidP="00197339">
            <w:pPr>
              <w:tabs>
                <w:tab w:val="left" w:pos="1105"/>
              </w:tabs>
              <w:spacing w:after="0" w:line="240" w:lineRule="auto"/>
              <w:ind w:firstLine="708"/>
              <w:jc w:val="both"/>
              <w:rPr>
                <w:rFonts w:ascii="Times New Roman" w:eastAsia="Calibri" w:hAnsi="Times New Roman" w:cs="Times New Roman"/>
                <w:sz w:val="28"/>
                <w:szCs w:val="28"/>
                <w:lang w:val="kk-KZ"/>
              </w:rPr>
            </w:pPr>
            <w:r w:rsidRPr="00197339">
              <w:rPr>
                <w:rFonts w:ascii="Times New Roman" w:eastAsia="Calibri" w:hAnsi="Times New Roman" w:cs="Times New Roman"/>
                <w:sz w:val="28"/>
                <w:szCs w:val="28"/>
                <w:lang w:val="kk-KZ"/>
              </w:rPr>
              <w:t>32-35</w:t>
            </w:r>
          </w:p>
        </w:tc>
      </w:tr>
      <w:tr w:rsidR="00DC47FA" w:rsidRPr="00197339" w:rsidTr="00EC72C8">
        <w:tc>
          <w:tcPr>
            <w:tcW w:w="3227" w:type="dxa"/>
            <w:tcBorders>
              <w:top w:val="single" w:sz="4" w:space="0" w:color="000000"/>
              <w:left w:val="single" w:sz="4" w:space="0" w:color="000000"/>
              <w:bottom w:val="single" w:sz="4" w:space="0" w:color="000000"/>
              <w:right w:val="single" w:sz="4" w:space="0" w:color="000000"/>
            </w:tcBorders>
            <w:hideMark/>
          </w:tcPr>
          <w:p w:rsidR="00DC47FA" w:rsidRPr="00197339" w:rsidRDefault="00DC47FA" w:rsidP="00197339">
            <w:pPr>
              <w:tabs>
                <w:tab w:val="left" w:pos="1105"/>
              </w:tabs>
              <w:spacing w:after="0" w:line="240" w:lineRule="auto"/>
              <w:jc w:val="both"/>
              <w:rPr>
                <w:rFonts w:ascii="Times New Roman" w:eastAsia="Calibri" w:hAnsi="Times New Roman" w:cs="Times New Roman"/>
                <w:sz w:val="28"/>
                <w:szCs w:val="28"/>
                <w:lang w:val="en-US"/>
              </w:rPr>
            </w:pPr>
            <w:r w:rsidRPr="00197339">
              <w:rPr>
                <w:rFonts w:ascii="Times New Roman" w:eastAsia="Calibri" w:hAnsi="Times New Roman" w:cs="Times New Roman"/>
                <w:sz w:val="28"/>
                <w:szCs w:val="28"/>
                <w:lang w:val="kk-KZ"/>
              </w:rPr>
              <w:t xml:space="preserve">75-89 </w:t>
            </w:r>
            <w:r w:rsidRPr="00197339">
              <w:rPr>
                <w:rFonts w:ascii="Times New Roman" w:eastAsia="Calibri" w:hAnsi="Times New Roman" w:cs="Times New Roman"/>
                <w:sz w:val="28"/>
                <w:szCs w:val="28"/>
                <w:lang w:val="en-US"/>
              </w:rPr>
              <w:t>good</w:t>
            </w:r>
          </w:p>
        </w:tc>
        <w:tc>
          <w:tcPr>
            <w:tcW w:w="1582" w:type="dxa"/>
            <w:tcBorders>
              <w:top w:val="single" w:sz="4" w:space="0" w:color="000000"/>
              <w:left w:val="single" w:sz="4" w:space="0" w:color="000000"/>
              <w:bottom w:val="single" w:sz="4" w:space="0" w:color="000000"/>
              <w:right w:val="single" w:sz="4" w:space="0" w:color="000000"/>
            </w:tcBorders>
            <w:hideMark/>
          </w:tcPr>
          <w:p w:rsidR="00DC47FA" w:rsidRPr="00197339" w:rsidRDefault="00DC47FA" w:rsidP="00197339">
            <w:pPr>
              <w:tabs>
                <w:tab w:val="left" w:pos="1105"/>
              </w:tabs>
              <w:spacing w:after="0" w:line="240" w:lineRule="auto"/>
              <w:jc w:val="both"/>
              <w:rPr>
                <w:rFonts w:ascii="Times New Roman" w:eastAsia="Calibri" w:hAnsi="Times New Roman" w:cs="Times New Roman"/>
                <w:sz w:val="28"/>
                <w:szCs w:val="28"/>
                <w:lang w:val="kk-KZ"/>
              </w:rPr>
            </w:pPr>
            <w:r w:rsidRPr="00197339">
              <w:rPr>
                <w:rFonts w:ascii="Times New Roman" w:eastAsia="Calibri" w:hAnsi="Times New Roman" w:cs="Times New Roman"/>
                <w:sz w:val="28"/>
                <w:szCs w:val="28"/>
                <w:lang w:val="kk-KZ"/>
              </w:rPr>
              <w:t>23-27</w:t>
            </w:r>
          </w:p>
        </w:tc>
        <w:tc>
          <w:tcPr>
            <w:tcW w:w="2381" w:type="dxa"/>
            <w:tcBorders>
              <w:top w:val="single" w:sz="4" w:space="0" w:color="000000"/>
              <w:left w:val="single" w:sz="4" w:space="0" w:color="000000"/>
              <w:bottom w:val="single" w:sz="4" w:space="0" w:color="000000"/>
              <w:right w:val="single" w:sz="4" w:space="0" w:color="000000"/>
            </w:tcBorders>
            <w:hideMark/>
          </w:tcPr>
          <w:p w:rsidR="00DC47FA" w:rsidRPr="00197339" w:rsidRDefault="00DC47FA" w:rsidP="00197339">
            <w:pPr>
              <w:tabs>
                <w:tab w:val="left" w:pos="1105"/>
              </w:tabs>
              <w:spacing w:after="0" w:line="240" w:lineRule="auto"/>
              <w:ind w:firstLine="708"/>
              <w:jc w:val="both"/>
              <w:rPr>
                <w:rFonts w:ascii="Times New Roman" w:eastAsia="Calibri" w:hAnsi="Times New Roman" w:cs="Times New Roman"/>
                <w:sz w:val="28"/>
                <w:szCs w:val="28"/>
                <w:lang w:val="kk-KZ"/>
              </w:rPr>
            </w:pPr>
            <w:r w:rsidRPr="00197339">
              <w:rPr>
                <w:rFonts w:ascii="Times New Roman" w:eastAsia="Calibri" w:hAnsi="Times New Roman" w:cs="Times New Roman"/>
                <w:sz w:val="28"/>
                <w:szCs w:val="28"/>
                <w:lang w:val="kk-KZ"/>
              </w:rPr>
              <w:t>26-31</w:t>
            </w:r>
          </w:p>
        </w:tc>
        <w:tc>
          <w:tcPr>
            <w:tcW w:w="2381" w:type="dxa"/>
            <w:tcBorders>
              <w:top w:val="single" w:sz="4" w:space="0" w:color="000000"/>
              <w:left w:val="single" w:sz="4" w:space="0" w:color="000000"/>
              <w:bottom w:val="single" w:sz="4" w:space="0" w:color="000000"/>
              <w:right w:val="single" w:sz="4" w:space="0" w:color="000000"/>
            </w:tcBorders>
            <w:hideMark/>
          </w:tcPr>
          <w:p w:rsidR="00DC47FA" w:rsidRPr="00197339" w:rsidRDefault="00DC47FA" w:rsidP="00197339">
            <w:pPr>
              <w:tabs>
                <w:tab w:val="left" w:pos="1105"/>
              </w:tabs>
              <w:spacing w:after="0" w:line="240" w:lineRule="auto"/>
              <w:ind w:firstLine="708"/>
              <w:jc w:val="both"/>
              <w:rPr>
                <w:rFonts w:ascii="Times New Roman" w:eastAsia="Calibri" w:hAnsi="Times New Roman" w:cs="Times New Roman"/>
                <w:sz w:val="28"/>
                <w:szCs w:val="28"/>
                <w:lang w:val="kk-KZ"/>
              </w:rPr>
            </w:pPr>
            <w:r w:rsidRPr="00197339">
              <w:rPr>
                <w:rFonts w:ascii="Times New Roman" w:eastAsia="Calibri" w:hAnsi="Times New Roman" w:cs="Times New Roman"/>
                <w:sz w:val="28"/>
                <w:szCs w:val="28"/>
                <w:lang w:val="kk-KZ"/>
              </w:rPr>
              <w:t>26-31</w:t>
            </w:r>
          </w:p>
        </w:tc>
      </w:tr>
      <w:tr w:rsidR="00DC47FA" w:rsidRPr="00197339" w:rsidTr="00EC72C8">
        <w:tc>
          <w:tcPr>
            <w:tcW w:w="3227" w:type="dxa"/>
            <w:tcBorders>
              <w:top w:val="single" w:sz="4" w:space="0" w:color="000000"/>
              <w:left w:val="single" w:sz="4" w:space="0" w:color="000000"/>
              <w:bottom w:val="single" w:sz="4" w:space="0" w:color="000000"/>
              <w:right w:val="single" w:sz="4" w:space="0" w:color="000000"/>
            </w:tcBorders>
            <w:hideMark/>
          </w:tcPr>
          <w:p w:rsidR="00DC47FA" w:rsidRPr="00197339" w:rsidRDefault="00DC47FA" w:rsidP="00197339">
            <w:pPr>
              <w:tabs>
                <w:tab w:val="left" w:pos="1105"/>
              </w:tabs>
              <w:spacing w:after="0" w:line="240" w:lineRule="auto"/>
              <w:jc w:val="both"/>
              <w:rPr>
                <w:rFonts w:ascii="Times New Roman" w:eastAsia="Calibri" w:hAnsi="Times New Roman" w:cs="Times New Roman"/>
                <w:sz w:val="28"/>
                <w:szCs w:val="28"/>
                <w:lang w:val="en-US"/>
              </w:rPr>
            </w:pPr>
            <w:r w:rsidRPr="00197339">
              <w:rPr>
                <w:rFonts w:ascii="Times New Roman" w:eastAsia="Calibri" w:hAnsi="Times New Roman" w:cs="Times New Roman"/>
                <w:sz w:val="28"/>
                <w:szCs w:val="28"/>
                <w:lang w:val="kk-KZ"/>
              </w:rPr>
              <w:t>50-74</w:t>
            </w:r>
            <w:r w:rsidRPr="00197339">
              <w:rPr>
                <w:rFonts w:ascii="Times New Roman" w:eastAsia="Calibri" w:hAnsi="Times New Roman" w:cs="Times New Roman"/>
                <w:sz w:val="28"/>
                <w:szCs w:val="28"/>
                <w:lang w:val="en-US"/>
              </w:rPr>
              <w:t xml:space="preserve"> satisfactory</w:t>
            </w:r>
          </w:p>
        </w:tc>
        <w:tc>
          <w:tcPr>
            <w:tcW w:w="1582" w:type="dxa"/>
            <w:tcBorders>
              <w:top w:val="single" w:sz="4" w:space="0" w:color="000000"/>
              <w:left w:val="single" w:sz="4" w:space="0" w:color="000000"/>
              <w:bottom w:val="single" w:sz="4" w:space="0" w:color="000000"/>
              <w:right w:val="single" w:sz="4" w:space="0" w:color="000000"/>
            </w:tcBorders>
            <w:hideMark/>
          </w:tcPr>
          <w:p w:rsidR="00DC47FA" w:rsidRPr="00197339" w:rsidRDefault="00DC47FA" w:rsidP="00197339">
            <w:pPr>
              <w:tabs>
                <w:tab w:val="left" w:pos="1105"/>
              </w:tabs>
              <w:spacing w:after="0" w:line="240" w:lineRule="auto"/>
              <w:jc w:val="both"/>
              <w:rPr>
                <w:rFonts w:ascii="Times New Roman" w:eastAsia="Calibri" w:hAnsi="Times New Roman" w:cs="Times New Roman"/>
                <w:sz w:val="28"/>
                <w:szCs w:val="28"/>
                <w:lang w:val="kk-KZ"/>
              </w:rPr>
            </w:pPr>
            <w:r w:rsidRPr="00197339">
              <w:rPr>
                <w:rFonts w:ascii="Times New Roman" w:eastAsia="Calibri" w:hAnsi="Times New Roman" w:cs="Times New Roman"/>
                <w:sz w:val="28"/>
                <w:szCs w:val="28"/>
                <w:lang w:val="kk-KZ"/>
              </w:rPr>
              <w:t>14-22</w:t>
            </w:r>
          </w:p>
        </w:tc>
        <w:tc>
          <w:tcPr>
            <w:tcW w:w="2381" w:type="dxa"/>
            <w:tcBorders>
              <w:top w:val="single" w:sz="4" w:space="0" w:color="000000"/>
              <w:left w:val="single" w:sz="4" w:space="0" w:color="000000"/>
              <w:bottom w:val="single" w:sz="4" w:space="0" w:color="000000"/>
              <w:right w:val="single" w:sz="4" w:space="0" w:color="000000"/>
            </w:tcBorders>
            <w:hideMark/>
          </w:tcPr>
          <w:p w:rsidR="00DC47FA" w:rsidRPr="00197339" w:rsidRDefault="00DC47FA" w:rsidP="00197339">
            <w:pPr>
              <w:tabs>
                <w:tab w:val="left" w:pos="1105"/>
              </w:tabs>
              <w:spacing w:after="0" w:line="240" w:lineRule="auto"/>
              <w:ind w:firstLine="708"/>
              <w:jc w:val="both"/>
              <w:rPr>
                <w:rFonts w:ascii="Times New Roman" w:eastAsia="Calibri" w:hAnsi="Times New Roman" w:cs="Times New Roman"/>
                <w:sz w:val="28"/>
                <w:szCs w:val="28"/>
                <w:lang w:val="kk-KZ"/>
              </w:rPr>
            </w:pPr>
            <w:r w:rsidRPr="00197339">
              <w:rPr>
                <w:rFonts w:ascii="Times New Roman" w:eastAsia="Calibri" w:hAnsi="Times New Roman" w:cs="Times New Roman"/>
                <w:sz w:val="28"/>
                <w:szCs w:val="28"/>
                <w:lang w:val="kk-KZ"/>
              </w:rPr>
              <w:t>18-26</w:t>
            </w:r>
          </w:p>
        </w:tc>
        <w:tc>
          <w:tcPr>
            <w:tcW w:w="2381" w:type="dxa"/>
            <w:tcBorders>
              <w:top w:val="single" w:sz="4" w:space="0" w:color="000000"/>
              <w:left w:val="single" w:sz="4" w:space="0" w:color="000000"/>
              <w:bottom w:val="single" w:sz="4" w:space="0" w:color="000000"/>
              <w:right w:val="single" w:sz="4" w:space="0" w:color="000000"/>
            </w:tcBorders>
            <w:hideMark/>
          </w:tcPr>
          <w:p w:rsidR="00DC47FA" w:rsidRPr="00197339" w:rsidRDefault="00DC47FA" w:rsidP="00197339">
            <w:pPr>
              <w:tabs>
                <w:tab w:val="left" w:pos="1105"/>
              </w:tabs>
              <w:spacing w:after="0" w:line="240" w:lineRule="auto"/>
              <w:ind w:firstLine="708"/>
              <w:jc w:val="both"/>
              <w:rPr>
                <w:rFonts w:ascii="Times New Roman" w:eastAsia="Calibri" w:hAnsi="Times New Roman" w:cs="Times New Roman"/>
                <w:sz w:val="28"/>
                <w:szCs w:val="28"/>
                <w:lang w:val="kk-KZ"/>
              </w:rPr>
            </w:pPr>
            <w:r w:rsidRPr="00197339">
              <w:rPr>
                <w:rFonts w:ascii="Times New Roman" w:eastAsia="Calibri" w:hAnsi="Times New Roman" w:cs="Times New Roman"/>
                <w:sz w:val="28"/>
                <w:szCs w:val="28"/>
                <w:lang w:val="kk-KZ"/>
              </w:rPr>
              <w:t>18-26</w:t>
            </w:r>
          </w:p>
        </w:tc>
      </w:tr>
      <w:tr w:rsidR="00DC47FA" w:rsidRPr="00197339" w:rsidTr="00EC72C8">
        <w:tc>
          <w:tcPr>
            <w:tcW w:w="3227" w:type="dxa"/>
            <w:tcBorders>
              <w:top w:val="single" w:sz="4" w:space="0" w:color="000000"/>
              <w:left w:val="single" w:sz="4" w:space="0" w:color="000000"/>
              <w:bottom w:val="single" w:sz="4" w:space="0" w:color="000000"/>
              <w:right w:val="single" w:sz="4" w:space="0" w:color="000000"/>
            </w:tcBorders>
            <w:hideMark/>
          </w:tcPr>
          <w:p w:rsidR="00DC47FA" w:rsidRPr="00197339" w:rsidRDefault="00DC47FA" w:rsidP="00197339">
            <w:pPr>
              <w:tabs>
                <w:tab w:val="left" w:pos="1105"/>
              </w:tabs>
              <w:spacing w:after="0" w:line="240" w:lineRule="auto"/>
              <w:jc w:val="both"/>
              <w:rPr>
                <w:rFonts w:ascii="Times New Roman" w:eastAsia="Calibri" w:hAnsi="Times New Roman" w:cs="Times New Roman"/>
                <w:sz w:val="28"/>
                <w:szCs w:val="28"/>
                <w:lang w:val="en-US"/>
              </w:rPr>
            </w:pPr>
            <w:r w:rsidRPr="00197339">
              <w:rPr>
                <w:rFonts w:ascii="Times New Roman" w:eastAsia="Calibri" w:hAnsi="Times New Roman" w:cs="Times New Roman"/>
                <w:sz w:val="28"/>
                <w:szCs w:val="28"/>
                <w:lang w:val="kk-KZ"/>
              </w:rPr>
              <w:t>0-49</w:t>
            </w:r>
            <w:r w:rsidRPr="00197339">
              <w:rPr>
                <w:rFonts w:ascii="Times New Roman" w:eastAsia="Calibri" w:hAnsi="Times New Roman" w:cs="Times New Roman"/>
                <w:sz w:val="28"/>
                <w:szCs w:val="28"/>
                <w:lang w:val="en-US"/>
              </w:rPr>
              <w:t xml:space="preserve">   unsatisfactory</w:t>
            </w:r>
          </w:p>
        </w:tc>
        <w:tc>
          <w:tcPr>
            <w:tcW w:w="1582" w:type="dxa"/>
            <w:tcBorders>
              <w:top w:val="single" w:sz="4" w:space="0" w:color="000000"/>
              <w:left w:val="single" w:sz="4" w:space="0" w:color="000000"/>
              <w:bottom w:val="single" w:sz="4" w:space="0" w:color="000000"/>
              <w:right w:val="single" w:sz="4" w:space="0" w:color="000000"/>
            </w:tcBorders>
            <w:hideMark/>
          </w:tcPr>
          <w:p w:rsidR="00DC47FA" w:rsidRPr="00197339" w:rsidRDefault="00DC47FA" w:rsidP="00197339">
            <w:pPr>
              <w:tabs>
                <w:tab w:val="left" w:pos="1105"/>
              </w:tabs>
              <w:spacing w:after="0" w:line="240" w:lineRule="auto"/>
              <w:jc w:val="both"/>
              <w:rPr>
                <w:rFonts w:ascii="Times New Roman" w:eastAsia="Calibri" w:hAnsi="Times New Roman" w:cs="Times New Roman"/>
                <w:sz w:val="28"/>
                <w:szCs w:val="28"/>
                <w:lang w:val="kk-KZ"/>
              </w:rPr>
            </w:pPr>
            <w:r w:rsidRPr="00197339">
              <w:rPr>
                <w:rFonts w:ascii="Times New Roman" w:eastAsia="Calibri" w:hAnsi="Times New Roman" w:cs="Times New Roman"/>
                <w:sz w:val="28"/>
                <w:szCs w:val="28"/>
                <w:lang w:val="en-US"/>
              </w:rPr>
              <w:t xml:space="preserve"> </w:t>
            </w:r>
            <w:r w:rsidRPr="00197339">
              <w:rPr>
                <w:rFonts w:ascii="Times New Roman" w:eastAsia="Calibri" w:hAnsi="Times New Roman" w:cs="Times New Roman"/>
                <w:sz w:val="28"/>
                <w:szCs w:val="28"/>
                <w:lang w:val="kk-KZ"/>
              </w:rPr>
              <w:t>0-15</w:t>
            </w:r>
          </w:p>
        </w:tc>
        <w:tc>
          <w:tcPr>
            <w:tcW w:w="2381" w:type="dxa"/>
            <w:tcBorders>
              <w:top w:val="single" w:sz="4" w:space="0" w:color="000000"/>
              <w:left w:val="single" w:sz="4" w:space="0" w:color="000000"/>
              <w:bottom w:val="single" w:sz="4" w:space="0" w:color="000000"/>
              <w:right w:val="single" w:sz="4" w:space="0" w:color="000000"/>
            </w:tcBorders>
            <w:hideMark/>
          </w:tcPr>
          <w:p w:rsidR="00DC47FA" w:rsidRPr="00197339" w:rsidRDefault="00DC47FA" w:rsidP="00197339">
            <w:pPr>
              <w:tabs>
                <w:tab w:val="left" w:pos="1105"/>
              </w:tabs>
              <w:spacing w:after="0" w:line="240" w:lineRule="auto"/>
              <w:ind w:firstLine="708"/>
              <w:jc w:val="both"/>
              <w:rPr>
                <w:rFonts w:ascii="Times New Roman" w:eastAsia="Calibri" w:hAnsi="Times New Roman" w:cs="Times New Roman"/>
                <w:sz w:val="28"/>
                <w:szCs w:val="28"/>
                <w:lang w:val="kk-KZ"/>
              </w:rPr>
            </w:pPr>
            <w:r w:rsidRPr="00197339">
              <w:rPr>
                <w:rFonts w:ascii="Times New Roman" w:eastAsia="Calibri" w:hAnsi="Times New Roman" w:cs="Times New Roman"/>
                <w:sz w:val="28"/>
                <w:szCs w:val="28"/>
                <w:lang w:val="kk-KZ"/>
              </w:rPr>
              <w:t>0-17</w:t>
            </w:r>
          </w:p>
        </w:tc>
        <w:tc>
          <w:tcPr>
            <w:tcW w:w="2381" w:type="dxa"/>
            <w:tcBorders>
              <w:top w:val="single" w:sz="4" w:space="0" w:color="000000"/>
              <w:left w:val="single" w:sz="4" w:space="0" w:color="000000"/>
              <w:bottom w:val="single" w:sz="4" w:space="0" w:color="000000"/>
              <w:right w:val="single" w:sz="4" w:space="0" w:color="000000"/>
            </w:tcBorders>
            <w:hideMark/>
          </w:tcPr>
          <w:p w:rsidR="00DC47FA" w:rsidRPr="00197339" w:rsidRDefault="00DC47FA" w:rsidP="00197339">
            <w:pPr>
              <w:tabs>
                <w:tab w:val="left" w:pos="1105"/>
              </w:tabs>
              <w:spacing w:after="0" w:line="240" w:lineRule="auto"/>
              <w:ind w:firstLine="708"/>
              <w:jc w:val="both"/>
              <w:rPr>
                <w:rFonts w:ascii="Times New Roman" w:eastAsia="Calibri" w:hAnsi="Times New Roman" w:cs="Times New Roman"/>
                <w:sz w:val="28"/>
                <w:szCs w:val="28"/>
                <w:lang w:val="kk-KZ"/>
              </w:rPr>
            </w:pPr>
            <w:r w:rsidRPr="00197339">
              <w:rPr>
                <w:rFonts w:ascii="Times New Roman" w:eastAsia="Calibri" w:hAnsi="Times New Roman" w:cs="Times New Roman"/>
                <w:sz w:val="28"/>
                <w:szCs w:val="28"/>
                <w:lang w:val="kk-KZ"/>
              </w:rPr>
              <w:t>0-17</w:t>
            </w:r>
          </w:p>
        </w:tc>
      </w:tr>
    </w:tbl>
    <w:p w:rsidR="00DC47FA" w:rsidRPr="00197339" w:rsidRDefault="00DC47FA" w:rsidP="00197339">
      <w:pPr>
        <w:keepNext/>
        <w:tabs>
          <w:tab w:val="left" w:pos="463"/>
          <w:tab w:val="center" w:pos="9639"/>
        </w:tabs>
        <w:autoSpaceDE w:val="0"/>
        <w:autoSpaceDN w:val="0"/>
        <w:spacing w:after="0"/>
        <w:jc w:val="both"/>
        <w:outlineLvl w:val="1"/>
        <w:rPr>
          <w:rFonts w:ascii="Times New Roman" w:hAnsi="Times New Roman" w:cs="Times New Roman"/>
          <w:b/>
          <w:sz w:val="28"/>
          <w:szCs w:val="28"/>
        </w:rPr>
      </w:pPr>
    </w:p>
    <w:p w:rsidR="00DC47FA" w:rsidRPr="00197339" w:rsidRDefault="00DC47FA" w:rsidP="00197339">
      <w:pPr>
        <w:keepNext/>
        <w:tabs>
          <w:tab w:val="left" w:pos="463"/>
          <w:tab w:val="center" w:pos="9639"/>
        </w:tabs>
        <w:autoSpaceDE w:val="0"/>
        <w:autoSpaceDN w:val="0"/>
        <w:spacing w:after="0"/>
        <w:ind w:firstLine="567"/>
        <w:jc w:val="both"/>
        <w:outlineLvl w:val="1"/>
        <w:rPr>
          <w:rFonts w:ascii="Times New Roman" w:hAnsi="Times New Roman" w:cs="Times New Roman"/>
          <w:b/>
          <w:sz w:val="28"/>
          <w:szCs w:val="28"/>
          <w:lang w:val="en-US"/>
        </w:rPr>
      </w:pPr>
      <w:r w:rsidRPr="00197339">
        <w:rPr>
          <w:rFonts w:ascii="Times New Roman" w:hAnsi="Times New Roman" w:cs="Times New Roman"/>
          <w:b/>
          <w:sz w:val="28"/>
          <w:szCs w:val="28"/>
          <w:lang w:val="en-US"/>
        </w:rPr>
        <w:t>Recommended literature</w:t>
      </w:r>
      <w:r w:rsidRPr="00197339">
        <w:rPr>
          <w:rFonts w:ascii="Times New Roman" w:hAnsi="Times New Roman" w:cs="Times New Roman"/>
          <w:b/>
          <w:sz w:val="28"/>
          <w:szCs w:val="28"/>
        </w:rPr>
        <w:t>:</w:t>
      </w:r>
    </w:p>
    <w:p w:rsidR="00DC47FA" w:rsidRPr="00197339" w:rsidRDefault="00DC47FA" w:rsidP="00197339">
      <w:pPr>
        <w:keepNext/>
        <w:tabs>
          <w:tab w:val="left" w:pos="463"/>
          <w:tab w:val="center" w:pos="9639"/>
        </w:tabs>
        <w:autoSpaceDE w:val="0"/>
        <w:autoSpaceDN w:val="0"/>
        <w:spacing w:after="0"/>
        <w:ind w:firstLine="567"/>
        <w:jc w:val="both"/>
        <w:outlineLvl w:val="1"/>
        <w:rPr>
          <w:rStyle w:val="20"/>
          <w:rFonts w:ascii="Times New Roman" w:eastAsiaTheme="minorHAnsi" w:hAnsi="Times New Roman" w:cs="Times New Roman"/>
          <w:bCs w:val="0"/>
          <w:color w:val="auto"/>
          <w:sz w:val="28"/>
          <w:szCs w:val="28"/>
          <w:lang w:val="en-US"/>
        </w:rPr>
      </w:pPr>
    </w:p>
    <w:p w:rsidR="00197339" w:rsidRPr="00197339" w:rsidRDefault="00197339" w:rsidP="00197339">
      <w:pPr>
        <w:pStyle w:val="ab"/>
        <w:numPr>
          <w:ilvl w:val="0"/>
          <w:numId w:val="39"/>
        </w:numPr>
        <w:spacing w:after="0" w:line="240" w:lineRule="auto"/>
        <w:jc w:val="both"/>
        <w:rPr>
          <w:rFonts w:ascii="Times New Roman" w:hAnsi="Times New Roman" w:cs="Times New Roman"/>
          <w:sz w:val="28"/>
          <w:szCs w:val="28"/>
          <w:lang w:val="en-US" w:eastAsia="x-none"/>
        </w:rPr>
      </w:pPr>
      <w:r w:rsidRPr="00197339">
        <w:rPr>
          <w:rFonts w:ascii="Times New Roman" w:hAnsi="Times New Roman" w:cs="Times New Roman"/>
          <w:sz w:val="28"/>
          <w:szCs w:val="28"/>
          <w:lang w:val="en-US" w:eastAsia="x-none"/>
        </w:rPr>
        <w:t>S. U. Naushabayeva. Pedagogy of Higher Education. Educational manual.-Almaty “Qazaq university” 2016</w:t>
      </w:r>
    </w:p>
    <w:p w:rsidR="00197339" w:rsidRPr="00197339" w:rsidRDefault="00197339" w:rsidP="00197339">
      <w:pPr>
        <w:pStyle w:val="ae"/>
        <w:tabs>
          <w:tab w:val="left" w:pos="284"/>
        </w:tabs>
        <w:spacing w:after="0"/>
        <w:ind w:left="360"/>
        <w:jc w:val="both"/>
        <w:rPr>
          <w:rFonts w:ascii="Times New Roman" w:hAnsi="Times New Roman" w:cs="Times New Roman"/>
          <w:sz w:val="28"/>
          <w:szCs w:val="28"/>
        </w:rPr>
      </w:pPr>
      <w:r w:rsidRPr="00197339">
        <w:rPr>
          <w:rFonts w:ascii="Times New Roman" w:hAnsi="Times New Roman" w:cs="Times New Roman"/>
          <w:sz w:val="28"/>
          <w:szCs w:val="28"/>
        </w:rPr>
        <w:t>2. Мынбаева А.К. Основы педагогики высшей школы: Учебное пособие. – Алматы, 2013. – 190 с.</w:t>
      </w:r>
    </w:p>
    <w:p w:rsidR="00197339" w:rsidRPr="00197339" w:rsidRDefault="00197339" w:rsidP="00197339">
      <w:pPr>
        <w:pStyle w:val="ae"/>
        <w:tabs>
          <w:tab w:val="left" w:pos="284"/>
        </w:tabs>
        <w:spacing w:after="0"/>
        <w:ind w:left="360"/>
        <w:jc w:val="both"/>
        <w:rPr>
          <w:rFonts w:ascii="Times New Roman" w:hAnsi="Times New Roman" w:cs="Times New Roman"/>
          <w:sz w:val="28"/>
          <w:szCs w:val="28"/>
        </w:rPr>
      </w:pPr>
      <w:r w:rsidRPr="00197339">
        <w:rPr>
          <w:rFonts w:ascii="Times New Roman" w:hAnsi="Times New Roman" w:cs="Times New Roman"/>
          <w:sz w:val="28"/>
          <w:szCs w:val="28"/>
        </w:rPr>
        <w:t>3. Мынбаева А.К., Садвакасова З.М. Инновационные методы обучения, или Как интересно преподавать. – Алматы, 2012. – 344 с.</w:t>
      </w:r>
    </w:p>
    <w:p w:rsidR="00197339" w:rsidRPr="00197339" w:rsidRDefault="00197339" w:rsidP="00197339">
      <w:pPr>
        <w:pStyle w:val="ab"/>
        <w:tabs>
          <w:tab w:val="left" w:pos="0"/>
          <w:tab w:val="left" w:pos="284"/>
        </w:tabs>
        <w:spacing w:after="0" w:line="240" w:lineRule="auto"/>
        <w:ind w:left="360"/>
        <w:jc w:val="both"/>
        <w:rPr>
          <w:rFonts w:ascii="Times New Roman" w:hAnsi="Times New Roman" w:cs="Times New Roman"/>
          <w:sz w:val="28"/>
          <w:szCs w:val="28"/>
          <w:lang w:val="en-US"/>
        </w:rPr>
      </w:pPr>
      <w:r w:rsidRPr="00197339">
        <w:rPr>
          <w:rFonts w:ascii="Times New Roman" w:hAnsi="Times New Roman" w:cs="Times New Roman"/>
          <w:sz w:val="28"/>
          <w:szCs w:val="28"/>
        </w:rPr>
        <w:t xml:space="preserve">4.Кусаинов А. Качество образования в мире и в Казахстане. – АНОО «Издательский Центр ИЭТ», Москва, 2014.- </w:t>
      </w:r>
      <w:r w:rsidRPr="00197339">
        <w:rPr>
          <w:rFonts w:ascii="Times New Roman" w:hAnsi="Times New Roman" w:cs="Times New Roman"/>
          <w:sz w:val="28"/>
          <w:szCs w:val="28"/>
          <w:lang w:val="en-US"/>
        </w:rPr>
        <w:t xml:space="preserve">208 </w:t>
      </w:r>
      <w:r w:rsidRPr="00197339">
        <w:rPr>
          <w:rFonts w:ascii="Times New Roman" w:hAnsi="Times New Roman" w:cs="Times New Roman"/>
          <w:sz w:val="28"/>
          <w:szCs w:val="28"/>
        </w:rPr>
        <w:t>с</w:t>
      </w:r>
      <w:r w:rsidRPr="00197339">
        <w:rPr>
          <w:rFonts w:ascii="Times New Roman" w:hAnsi="Times New Roman" w:cs="Times New Roman"/>
          <w:sz w:val="28"/>
          <w:szCs w:val="28"/>
          <w:lang w:val="en-US"/>
        </w:rPr>
        <w:t>.</w:t>
      </w:r>
    </w:p>
    <w:p w:rsidR="00B90A9C" w:rsidRPr="00197339" w:rsidRDefault="00197339" w:rsidP="00197339">
      <w:pPr>
        <w:jc w:val="both"/>
        <w:rPr>
          <w:rFonts w:ascii="Times New Roman" w:eastAsiaTheme="minorHAnsi" w:hAnsi="Times New Roman" w:cs="Times New Roman"/>
          <w:sz w:val="28"/>
          <w:szCs w:val="28"/>
          <w:lang w:val="en-US"/>
        </w:rPr>
      </w:pPr>
      <w:r w:rsidRPr="00197339">
        <w:rPr>
          <w:rFonts w:ascii="Times New Roman" w:hAnsi="Times New Roman" w:cs="Times New Roman"/>
          <w:sz w:val="28"/>
          <w:szCs w:val="28"/>
          <w:lang w:val="en-US"/>
        </w:rPr>
        <w:t xml:space="preserve">      5. Inez De Florio</w:t>
      </w:r>
      <w:r w:rsidRPr="00197339">
        <w:rPr>
          <w:rFonts w:ascii="Times New Roman" w:hAnsi="Times New Roman" w:cs="Times New Roman"/>
          <w:sz w:val="28"/>
          <w:szCs w:val="28"/>
          <w:lang w:val="kk-KZ"/>
        </w:rPr>
        <w:t>.</w:t>
      </w:r>
      <w:r w:rsidRPr="00197339">
        <w:rPr>
          <w:rFonts w:ascii="Times New Roman" w:hAnsi="Times New Roman" w:cs="Times New Roman"/>
          <w:sz w:val="28"/>
          <w:szCs w:val="28"/>
          <w:lang w:val="en-US"/>
        </w:rPr>
        <w:t>Effective Teaching and Successful Learning: Bridging the Gap Between Research and Practice</w:t>
      </w:r>
      <w:r w:rsidRPr="00197339">
        <w:rPr>
          <w:rFonts w:ascii="Times New Roman" w:hAnsi="Times New Roman" w:cs="Times New Roman"/>
          <w:sz w:val="28"/>
          <w:szCs w:val="28"/>
          <w:lang w:val="kk-KZ"/>
        </w:rPr>
        <w:t>.-</w:t>
      </w:r>
      <w:r w:rsidRPr="00197339">
        <w:rPr>
          <w:rFonts w:ascii="Times New Roman" w:hAnsi="Times New Roman" w:cs="Times New Roman"/>
          <w:sz w:val="28"/>
          <w:szCs w:val="28"/>
          <w:lang w:val="en-US"/>
        </w:rPr>
        <w:t xml:space="preserve"> Cambridge University Press:2016</w:t>
      </w:r>
    </w:p>
    <w:sectPr w:rsidR="00B90A9C" w:rsidRPr="00197339" w:rsidSect="00D007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816" w:rsidRDefault="00647816" w:rsidP="00E84C15">
      <w:pPr>
        <w:spacing w:after="0" w:line="240" w:lineRule="auto"/>
      </w:pPr>
      <w:r>
        <w:separator/>
      </w:r>
    </w:p>
  </w:endnote>
  <w:endnote w:type="continuationSeparator" w:id="0">
    <w:p w:rsidR="00647816" w:rsidRDefault="00647816"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816" w:rsidRDefault="00647816" w:rsidP="00E84C15">
      <w:pPr>
        <w:spacing w:after="0" w:line="240" w:lineRule="auto"/>
      </w:pPr>
      <w:r>
        <w:separator/>
      </w:r>
    </w:p>
  </w:footnote>
  <w:footnote w:type="continuationSeparator" w:id="0">
    <w:p w:rsidR="00647816" w:rsidRDefault="00647816" w:rsidP="00E84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15:restartNumberingAfterBreak="0">
    <w:nsid w:val="09901D27"/>
    <w:multiLevelType w:val="hybridMultilevel"/>
    <w:tmpl w:val="276840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3" w15:restartNumberingAfterBreak="0">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3"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15:restartNumberingAfterBreak="0">
    <w:nsid w:val="3165303A"/>
    <w:multiLevelType w:val="hybridMultilevel"/>
    <w:tmpl w:val="9EE2ED8C"/>
    <w:lvl w:ilvl="0" w:tplc="6E5E718A">
      <w:start w:val="1"/>
      <w:numFmt w:val="bullet"/>
      <w:lvlText w:val=""/>
      <w:lvlJc w:val="left"/>
      <w:pPr>
        <w:ind w:left="899" w:hanging="360"/>
      </w:pPr>
      <w:rPr>
        <w:rFonts w:ascii="Symbol" w:hAnsi="Symbol" w:hint="default"/>
      </w:rPr>
    </w:lvl>
    <w:lvl w:ilvl="1" w:tplc="04190003">
      <w:start w:val="1"/>
      <w:numFmt w:val="bullet"/>
      <w:lvlText w:val="o"/>
      <w:lvlJc w:val="left"/>
      <w:pPr>
        <w:ind w:left="1619" w:hanging="360"/>
      </w:pPr>
      <w:rPr>
        <w:rFonts w:ascii="Courier New" w:hAnsi="Courier New" w:cs="Courier New" w:hint="default"/>
      </w:rPr>
    </w:lvl>
    <w:lvl w:ilvl="2" w:tplc="04190005">
      <w:start w:val="1"/>
      <w:numFmt w:val="bullet"/>
      <w:lvlText w:val=""/>
      <w:lvlJc w:val="left"/>
      <w:pPr>
        <w:ind w:left="2339" w:hanging="360"/>
      </w:pPr>
      <w:rPr>
        <w:rFonts w:ascii="Wingdings" w:hAnsi="Wingdings" w:hint="default"/>
      </w:rPr>
    </w:lvl>
    <w:lvl w:ilvl="3" w:tplc="04190001">
      <w:start w:val="1"/>
      <w:numFmt w:val="bullet"/>
      <w:lvlText w:val=""/>
      <w:lvlJc w:val="left"/>
      <w:pPr>
        <w:ind w:left="3059" w:hanging="360"/>
      </w:pPr>
      <w:rPr>
        <w:rFonts w:ascii="Symbol" w:hAnsi="Symbol" w:hint="default"/>
      </w:rPr>
    </w:lvl>
    <w:lvl w:ilvl="4" w:tplc="04190003">
      <w:start w:val="1"/>
      <w:numFmt w:val="bullet"/>
      <w:lvlText w:val="o"/>
      <w:lvlJc w:val="left"/>
      <w:pPr>
        <w:ind w:left="3779" w:hanging="360"/>
      </w:pPr>
      <w:rPr>
        <w:rFonts w:ascii="Courier New" w:hAnsi="Courier New" w:cs="Courier New" w:hint="default"/>
      </w:rPr>
    </w:lvl>
    <w:lvl w:ilvl="5" w:tplc="04190005">
      <w:start w:val="1"/>
      <w:numFmt w:val="bullet"/>
      <w:lvlText w:val=""/>
      <w:lvlJc w:val="left"/>
      <w:pPr>
        <w:ind w:left="4499" w:hanging="360"/>
      </w:pPr>
      <w:rPr>
        <w:rFonts w:ascii="Wingdings" w:hAnsi="Wingdings" w:hint="default"/>
      </w:rPr>
    </w:lvl>
    <w:lvl w:ilvl="6" w:tplc="04190001">
      <w:start w:val="1"/>
      <w:numFmt w:val="bullet"/>
      <w:lvlText w:val=""/>
      <w:lvlJc w:val="left"/>
      <w:pPr>
        <w:ind w:left="5219" w:hanging="360"/>
      </w:pPr>
      <w:rPr>
        <w:rFonts w:ascii="Symbol" w:hAnsi="Symbol" w:hint="default"/>
      </w:rPr>
    </w:lvl>
    <w:lvl w:ilvl="7" w:tplc="04190003">
      <w:start w:val="1"/>
      <w:numFmt w:val="bullet"/>
      <w:lvlText w:val="o"/>
      <w:lvlJc w:val="left"/>
      <w:pPr>
        <w:ind w:left="5939" w:hanging="360"/>
      </w:pPr>
      <w:rPr>
        <w:rFonts w:ascii="Courier New" w:hAnsi="Courier New" w:cs="Courier New" w:hint="default"/>
      </w:rPr>
    </w:lvl>
    <w:lvl w:ilvl="8" w:tplc="04190005">
      <w:start w:val="1"/>
      <w:numFmt w:val="bullet"/>
      <w:lvlText w:val=""/>
      <w:lvlJc w:val="left"/>
      <w:pPr>
        <w:ind w:left="6659" w:hanging="360"/>
      </w:pPr>
      <w:rPr>
        <w:rFonts w:ascii="Wingdings" w:hAnsi="Wingdings" w:hint="default"/>
      </w:rPr>
    </w:lvl>
  </w:abstractNum>
  <w:abstractNum w:abstractNumId="15" w15:restartNumberingAfterBreak="0">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17" w15:restartNumberingAfterBreak="0">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15:restartNumberingAfterBreak="0">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15:restartNumberingAfterBreak="0">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5AD3768"/>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37" w15:restartNumberingAfterBreak="0">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8"/>
  </w:num>
  <w:num w:numId="2">
    <w:abstractNumId w:val="32"/>
  </w:num>
  <w:num w:numId="3">
    <w:abstractNumId w:val="24"/>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lvlOverride w:ilvl="3"/>
    <w:lvlOverride w:ilvl="4"/>
    <w:lvlOverride w:ilvl="5"/>
    <w:lvlOverride w:ilvl="6"/>
    <w:lvlOverride w:ilvl="7"/>
    <w:lvlOverride w:ilvl="8"/>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12"/>
    <w:lvlOverride w:ilvl="0">
      <w:startOverride w:val="1"/>
    </w:lvlOverride>
  </w:num>
  <w:num w:numId="20">
    <w:abstractNumId w:val="36"/>
    <w:lvlOverride w:ilvl="0">
      <w:startOverride w:val="1"/>
    </w:lvlOverride>
  </w:num>
  <w:num w:numId="21">
    <w:abstractNumId w:val="29"/>
  </w:num>
  <w:num w:numId="22">
    <w:abstractNumId w:val="4"/>
  </w:num>
  <w:num w:numId="23">
    <w:abstractNumId w:val="22"/>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4"/>
  </w:num>
  <w:num w:numId="38">
    <w:abstractNumId w:val="1"/>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A"/>
    <w:rsid w:val="00004227"/>
    <w:rsid w:val="000831E4"/>
    <w:rsid w:val="000B39EF"/>
    <w:rsid w:val="000C67CE"/>
    <w:rsid w:val="000F0437"/>
    <w:rsid w:val="0012358B"/>
    <w:rsid w:val="001316A8"/>
    <w:rsid w:val="00163798"/>
    <w:rsid w:val="00197339"/>
    <w:rsid w:val="001B5296"/>
    <w:rsid w:val="001E620A"/>
    <w:rsid w:val="001F5595"/>
    <w:rsid w:val="0020492B"/>
    <w:rsid w:val="00224708"/>
    <w:rsid w:val="002A372D"/>
    <w:rsid w:val="002D5D73"/>
    <w:rsid w:val="00345885"/>
    <w:rsid w:val="00367B93"/>
    <w:rsid w:val="0037346A"/>
    <w:rsid w:val="003D2651"/>
    <w:rsid w:val="003E6FA2"/>
    <w:rsid w:val="003F1764"/>
    <w:rsid w:val="00414D6A"/>
    <w:rsid w:val="00415185"/>
    <w:rsid w:val="00427E84"/>
    <w:rsid w:val="00483804"/>
    <w:rsid w:val="004A65A2"/>
    <w:rsid w:val="004C4919"/>
    <w:rsid w:val="004F6320"/>
    <w:rsid w:val="00511CE5"/>
    <w:rsid w:val="00590FE6"/>
    <w:rsid w:val="005D08A8"/>
    <w:rsid w:val="00647816"/>
    <w:rsid w:val="006559DA"/>
    <w:rsid w:val="00661C9A"/>
    <w:rsid w:val="00672192"/>
    <w:rsid w:val="0073604A"/>
    <w:rsid w:val="00763535"/>
    <w:rsid w:val="00781C3F"/>
    <w:rsid w:val="007B1C42"/>
    <w:rsid w:val="007C3EBB"/>
    <w:rsid w:val="007F1EDF"/>
    <w:rsid w:val="00805A76"/>
    <w:rsid w:val="00862D16"/>
    <w:rsid w:val="008B3470"/>
    <w:rsid w:val="00904F45"/>
    <w:rsid w:val="00916F70"/>
    <w:rsid w:val="00956271"/>
    <w:rsid w:val="0098321E"/>
    <w:rsid w:val="0099509D"/>
    <w:rsid w:val="009B70FF"/>
    <w:rsid w:val="00A37964"/>
    <w:rsid w:val="00A934FD"/>
    <w:rsid w:val="00AB3D04"/>
    <w:rsid w:val="00AE2532"/>
    <w:rsid w:val="00B35057"/>
    <w:rsid w:val="00B3566E"/>
    <w:rsid w:val="00B56969"/>
    <w:rsid w:val="00B90A9C"/>
    <w:rsid w:val="00C927B3"/>
    <w:rsid w:val="00C9769E"/>
    <w:rsid w:val="00CC4B03"/>
    <w:rsid w:val="00CF66CF"/>
    <w:rsid w:val="00D00743"/>
    <w:rsid w:val="00D1129F"/>
    <w:rsid w:val="00D56908"/>
    <w:rsid w:val="00D64AF4"/>
    <w:rsid w:val="00DC47FA"/>
    <w:rsid w:val="00DD3282"/>
    <w:rsid w:val="00E30805"/>
    <w:rsid w:val="00E46C39"/>
    <w:rsid w:val="00E84C15"/>
    <w:rsid w:val="00E8584D"/>
    <w:rsid w:val="00EA2E75"/>
    <w:rsid w:val="00EB33A1"/>
    <w:rsid w:val="00EB5F70"/>
    <w:rsid w:val="00ED428A"/>
    <w:rsid w:val="00ED628B"/>
    <w:rsid w:val="00F31A92"/>
    <w:rsid w:val="00FB6748"/>
    <w:rsid w:val="00FE54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57A42E-905F-4D04-A402-03DA6A3E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1"/>
    <w:next w:val="a1"/>
    <w:link w:val="70"/>
    <w:uiPriority w:val="9"/>
    <w:unhideWhenUsed/>
    <w:qFormat/>
    <w:rsid w:val="00A934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semiHidden/>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rPr>
  </w:style>
  <w:style w:type="paragraph" w:customStyle="1" w:styleId="Default">
    <w:name w:val="Default"/>
    <w:rsid w:val="00AB3D04"/>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ody Text"/>
    <w:basedOn w:val="a1"/>
    <w:link w:val="af2"/>
    <w:rsid w:val="00E30805"/>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2"/>
    <w:link w:val="af1"/>
    <w:rsid w:val="00E30805"/>
    <w:rPr>
      <w:rFonts w:ascii="Times New Roman" w:eastAsia="Times New Roman" w:hAnsi="Times New Roman" w:cs="Times New Roman"/>
      <w:sz w:val="24"/>
      <w:szCs w:val="24"/>
      <w:lang w:eastAsia="ru-RU"/>
    </w:rPr>
  </w:style>
  <w:style w:type="character" w:customStyle="1" w:styleId="70">
    <w:name w:val="Заголовок 7 Знак"/>
    <w:basedOn w:val="a2"/>
    <w:link w:val="7"/>
    <w:uiPriority w:val="9"/>
    <w:rsid w:val="00A934FD"/>
    <w:rPr>
      <w:rFonts w:asciiTheme="majorHAnsi" w:eastAsiaTheme="majorEastAsia" w:hAnsiTheme="majorHAnsi" w:cstheme="majorBidi"/>
      <w:i/>
      <w:iCs/>
      <w:color w:val="404040" w:themeColor="text1" w:themeTint="BF"/>
    </w:rPr>
  </w:style>
  <w:style w:type="character" w:customStyle="1" w:styleId="shorttext">
    <w:name w:val="short_text"/>
    <w:basedOn w:val="a2"/>
    <w:rsid w:val="00B90A9C"/>
  </w:style>
  <w:style w:type="paragraph" w:styleId="HTML">
    <w:name w:val="HTML Preformatted"/>
    <w:basedOn w:val="a1"/>
    <w:link w:val="HTML0"/>
    <w:uiPriority w:val="99"/>
    <w:unhideWhenUsed/>
    <w:rsid w:val="00B90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B90A9C"/>
    <w:rPr>
      <w:rFonts w:ascii="Courier New" w:eastAsia="Times New Roman" w:hAnsi="Courier New" w:cs="Courier New"/>
      <w:sz w:val="20"/>
      <w:szCs w:val="20"/>
      <w:lang w:eastAsia="ru-RU"/>
    </w:rPr>
  </w:style>
  <w:style w:type="character" w:customStyle="1" w:styleId="hps">
    <w:name w:val="hps"/>
    <w:rsid w:val="00B90A9C"/>
  </w:style>
  <w:style w:type="character" w:customStyle="1" w:styleId="tlid-translation">
    <w:name w:val="tlid-translation"/>
    <w:basedOn w:val="a2"/>
    <w:rsid w:val="000F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12188769">
      <w:bodyDiv w:val="1"/>
      <w:marLeft w:val="0"/>
      <w:marRight w:val="0"/>
      <w:marTop w:val="0"/>
      <w:marBottom w:val="0"/>
      <w:divBdr>
        <w:top w:val="none" w:sz="0" w:space="0" w:color="auto"/>
        <w:left w:val="none" w:sz="0" w:space="0" w:color="auto"/>
        <w:bottom w:val="none" w:sz="0" w:space="0" w:color="auto"/>
        <w:right w:val="none" w:sz="0" w:space="0" w:color="auto"/>
      </w:divBdr>
      <w:divsChild>
        <w:div w:id="201791404">
          <w:marLeft w:val="0"/>
          <w:marRight w:val="0"/>
          <w:marTop w:val="0"/>
          <w:marBottom w:val="0"/>
          <w:divBdr>
            <w:top w:val="none" w:sz="0" w:space="0" w:color="auto"/>
            <w:left w:val="none" w:sz="0" w:space="0" w:color="auto"/>
            <w:bottom w:val="none" w:sz="0" w:space="0" w:color="auto"/>
            <w:right w:val="none" w:sz="0" w:space="0" w:color="auto"/>
          </w:divBdr>
          <w:divsChild>
            <w:div w:id="21278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41813629">
      <w:bodyDiv w:val="1"/>
      <w:marLeft w:val="0"/>
      <w:marRight w:val="0"/>
      <w:marTop w:val="0"/>
      <w:marBottom w:val="0"/>
      <w:divBdr>
        <w:top w:val="none" w:sz="0" w:space="0" w:color="auto"/>
        <w:left w:val="none" w:sz="0" w:space="0" w:color="auto"/>
        <w:bottom w:val="none" w:sz="0" w:space="0" w:color="auto"/>
        <w:right w:val="none" w:sz="0" w:space="0" w:color="auto"/>
      </w:divBdr>
    </w:div>
    <w:div w:id="659848643">
      <w:bodyDiv w:val="1"/>
      <w:marLeft w:val="0"/>
      <w:marRight w:val="0"/>
      <w:marTop w:val="0"/>
      <w:marBottom w:val="0"/>
      <w:divBdr>
        <w:top w:val="none" w:sz="0" w:space="0" w:color="auto"/>
        <w:left w:val="none" w:sz="0" w:space="0" w:color="auto"/>
        <w:bottom w:val="none" w:sz="0" w:space="0" w:color="auto"/>
        <w:right w:val="none" w:sz="0" w:space="0" w:color="auto"/>
      </w:divBdr>
      <w:divsChild>
        <w:div w:id="2085831422">
          <w:marLeft w:val="0"/>
          <w:marRight w:val="0"/>
          <w:marTop w:val="0"/>
          <w:marBottom w:val="0"/>
          <w:divBdr>
            <w:top w:val="none" w:sz="0" w:space="0" w:color="auto"/>
            <w:left w:val="none" w:sz="0" w:space="0" w:color="auto"/>
            <w:bottom w:val="none" w:sz="0" w:space="0" w:color="auto"/>
            <w:right w:val="none" w:sz="0" w:space="0" w:color="auto"/>
          </w:divBdr>
          <w:divsChild>
            <w:div w:id="17456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3196E-9D6E-4238-A3B4-EC4480A5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Зололтко</dc:creator>
  <cp:lastModifiedBy>Шагырбаева Ментай</cp:lastModifiedBy>
  <cp:revision>2</cp:revision>
  <cp:lastPrinted>2016-09-17T13:40:00Z</cp:lastPrinted>
  <dcterms:created xsi:type="dcterms:W3CDTF">2019-11-19T10:04:00Z</dcterms:created>
  <dcterms:modified xsi:type="dcterms:W3CDTF">2019-11-19T10:04:00Z</dcterms:modified>
</cp:coreProperties>
</file>